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A" w:rsidRDefault="006B7828" w:rsidP="008C2AAA">
      <w:pPr>
        <w:spacing w:line="276" w:lineRule="auto"/>
        <w:ind w:firstLine="709"/>
        <w:jc w:val="center"/>
        <w:rPr>
          <w:b/>
          <w:bCs/>
          <w:color w:val="000000"/>
          <w:szCs w:val="28"/>
          <w:lang w:eastAsia="uk-UA"/>
        </w:rPr>
      </w:pPr>
      <w:bookmarkStart w:id="0" w:name="_GoBack"/>
      <w:bookmarkEnd w:id="0"/>
      <w:r>
        <w:rPr>
          <w:b/>
          <w:bCs/>
          <w:color w:val="000000"/>
          <w:szCs w:val="28"/>
          <w:lang w:eastAsia="uk-UA"/>
        </w:rPr>
        <w:t>Звіт про діяльність Коломацького ІРЦ</w:t>
      </w:r>
      <w:r w:rsidR="008C2AAA">
        <w:rPr>
          <w:b/>
          <w:bCs/>
          <w:color w:val="000000"/>
          <w:szCs w:val="28"/>
          <w:lang w:eastAsia="uk-UA"/>
        </w:rPr>
        <w:t xml:space="preserve"> </w:t>
      </w:r>
    </w:p>
    <w:p w:rsidR="008C2AAA" w:rsidRDefault="008C2AAA" w:rsidP="008C2AAA">
      <w:pPr>
        <w:spacing w:line="276" w:lineRule="auto"/>
        <w:ind w:firstLine="709"/>
        <w:jc w:val="center"/>
        <w:rPr>
          <w:szCs w:val="28"/>
          <w:lang w:eastAsia="uk-UA"/>
        </w:rPr>
      </w:pPr>
    </w:p>
    <w:p w:rsidR="00E45BA9" w:rsidRPr="00E45BA9" w:rsidRDefault="00233DF0" w:rsidP="00750C7F">
      <w:pPr>
        <w:ind w:firstLine="567"/>
        <w:rPr>
          <w:szCs w:val="28"/>
          <w:lang w:val="ru-RU"/>
        </w:rPr>
      </w:pPr>
      <w:r w:rsidRPr="00E45BA9">
        <w:rPr>
          <w:szCs w:val="28"/>
          <w:lang w:eastAsia="uk-UA"/>
        </w:rPr>
        <w:t xml:space="preserve">Протягом </w:t>
      </w:r>
      <w:r w:rsidR="007604B0" w:rsidRPr="00E45BA9">
        <w:rPr>
          <w:szCs w:val="28"/>
          <w:lang w:eastAsia="uk-UA"/>
        </w:rPr>
        <w:t xml:space="preserve">2024-2025 навчального року </w:t>
      </w:r>
      <w:r w:rsidR="00403365">
        <w:rPr>
          <w:szCs w:val="28"/>
          <w:lang w:eastAsia="uk-UA"/>
        </w:rPr>
        <w:t>інклюзивно-ресурсним</w:t>
      </w:r>
      <w:r w:rsidR="00240782" w:rsidRPr="00E45BA9">
        <w:rPr>
          <w:szCs w:val="28"/>
          <w:lang w:eastAsia="uk-UA"/>
        </w:rPr>
        <w:t xml:space="preserve"> центр</w:t>
      </w:r>
      <w:r w:rsidR="00403365">
        <w:rPr>
          <w:szCs w:val="28"/>
          <w:lang w:eastAsia="uk-UA"/>
        </w:rPr>
        <w:t>ом</w:t>
      </w:r>
      <w:r w:rsidR="00240782" w:rsidRPr="00E45BA9">
        <w:rPr>
          <w:szCs w:val="28"/>
          <w:lang w:eastAsia="uk-UA"/>
        </w:rPr>
        <w:t xml:space="preserve"> </w:t>
      </w:r>
      <w:r w:rsidR="005E2A43" w:rsidRPr="00E45BA9">
        <w:rPr>
          <w:szCs w:val="28"/>
          <w:lang w:eastAsia="uk-UA"/>
        </w:rPr>
        <w:br/>
      </w:r>
      <w:r w:rsidR="00403365">
        <w:rPr>
          <w:szCs w:val="28"/>
          <w:lang w:eastAsia="uk-UA"/>
        </w:rPr>
        <w:t>проведено</w:t>
      </w:r>
      <w:r w:rsidRPr="00E45BA9">
        <w:rPr>
          <w:szCs w:val="28"/>
          <w:lang w:eastAsia="uk-UA"/>
        </w:rPr>
        <w:t xml:space="preserve"> </w:t>
      </w:r>
      <w:r w:rsidR="00240782" w:rsidRPr="00E45BA9">
        <w:rPr>
          <w:szCs w:val="28"/>
          <w:lang w:eastAsia="uk-UA"/>
        </w:rPr>
        <w:t>30</w:t>
      </w:r>
      <w:r w:rsidRPr="00E45BA9">
        <w:rPr>
          <w:szCs w:val="28"/>
          <w:lang w:eastAsia="uk-UA"/>
        </w:rPr>
        <w:t xml:space="preserve"> психолого-педагогічн</w:t>
      </w:r>
      <w:r w:rsidR="00240782" w:rsidRPr="00E45BA9">
        <w:rPr>
          <w:szCs w:val="28"/>
          <w:lang w:eastAsia="uk-UA"/>
        </w:rPr>
        <w:t>их</w:t>
      </w:r>
      <w:r w:rsidRPr="00E45BA9">
        <w:rPr>
          <w:szCs w:val="28"/>
          <w:lang w:eastAsia="uk-UA"/>
        </w:rPr>
        <w:t xml:space="preserve"> </w:t>
      </w:r>
      <w:r w:rsidR="00240782" w:rsidRPr="00E45BA9">
        <w:rPr>
          <w:szCs w:val="28"/>
          <w:lang w:eastAsia="uk-UA"/>
        </w:rPr>
        <w:t>оцінок</w:t>
      </w:r>
      <w:r w:rsidRPr="00E45BA9">
        <w:rPr>
          <w:szCs w:val="28"/>
          <w:lang w:eastAsia="uk-UA"/>
        </w:rPr>
        <w:t xml:space="preserve"> розвитку особи (первинних – </w:t>
      </w:r>
      <w:r w:rsidR="00240782" w:rsidRPr="00E45BA9">
        <w:rPr>
          <w:szCs w:val="28"/>
          <w:lang w:eastAsia="uk-UA"/>
        </w:rPr>
        <w:t>8</w:t>
      </w:r>
      <w:r w:rsidRPr="00E45BA9">
        <w:rPr>
          <w:szCs w:val="28"/>
          <w:lang w:eastAsia="uk-UA"/>
        </w:rPr>
        <w:t xml:space="preserve">, повторних – </w:t>
      </w:r>
      <w:r w:rsidR="008648A4" w:rsidRPr="00E45BA9">
        <w:rPr>
          <w:szCs w:val="28"/>
          <w:lang w:eastAsia="uk-UA"/>
        </w:rPr>
        <w:t>22</w:t>
      </w:r>
      <w:r w:rsidR="00DA60F9" w:rsidRPr="00E45BA9">
        <w:rPr>
          <w:szCs w:val="28"/>
          <w:lang w:eastAsia="uk-UA"/>
        </w:rPr>
        <w:t xml:space="preserve">). </w:t>
      </w:r>
      <w:r w:rsidR="00E45BA9">
        <w:rPr>
          <w:szCs w:val="28"/>
          <w:lang w:val="ru-RU"/>
        </w:rPr>
        <w:t>Психолого-</w:t>
      </w:r>
      <w:proofErr w:type="spellStart"/>
      <w:r w:rsidR="00E45BA9">
        <w:rPr>
          <w:szCs w:val="28"/>
          <w:lang w:val="ru-RU"/>
        </w:rPr>
        <w:t>педагогічна</w:t>
      </w:r>
      <w:proofErr w:type="spellEnd"/>
      <w:r w:rsidR="00E45BA9">
        <w:rPr>
          <w:szCs w:val="28"/>
          <w:lang w:val="ru-RU"/>
        </w:rPr>
        <w:t xml:space="preserve"> </w:t>
      </w:r>
      <w:proofErr w:type="spellStart"/>
      <w:r w:rsidR="00E45BA9">
        <w:rPr>
          <w:szCs w:val="28"/>
          <w:lang w:val="ru-RU"/>
        </w:rPr>
        <w:t>оцінка</w:t>
      </w:r>
      <w:proofErr w:type="spellEnd"/>
      <w:r w:rsidR="00E45BA9">
        <w:rPr>
          <w:szCs w:val="28"/>
          <w:lang w:val="ru-RU"/>
        </w:rPr>
        <w:t xml:space="preserve"> </w:t>
      </w:r>
      <w:proofErr w:type="spellStart"/>
      <w:r w:rsidR="00E45BA9">
        <w:rPr>
          <w:szCs w:val="28"/>
          <w:lang w:val="ru-RU"/>
        </w:rPr>
        <w:t>розвитку</w:t>
      </w:r>
      <w:proofErr w:type="spellEnd"/>
      <w:r w:rsidR="00E45BA9">
        <w:rPr>
          <w:szCs w:val="28"/>
          <w:lang w:val="ru-RU"/>
        </w:rPr>
        <w:t xml:space="preserve"> проводилась для осіб:</w:t>
      </w:r>
    </w:p>
    <w:p w:rsidR="00E45BA9" w:rsidRPr="00E45BA9" w:rsidRDefault="00750C7F" w:rsidP="00750C7F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- селища</w:t>
      </w:r>
      <w:r w:rsidR="00E45BA9" w:rsidRPr="00E45BA9">
        <w:rPr>
          <w:szCs w:val="28"/>
          <w:lang w:val="ru-RU"/>
        </w:rPr>
        <w:t xml:space="preserve"> Коломак – </w:t>
      </w:r>
      <w:r w:rsidR="00E45BA9">
        <w:rPr>
          <w:szCs w:val="28"/>
          <w:lang w:val="ru-RU"/>
        </w:rPr>
        <w:t>13</w:t>
      </w:r>
      <w:r w:rsidR="00E45BA9" w:rsidRPr="00E45BA9">
        <w:rPr>
          <w:szCs w:val="28"/>
          <w:lang w:val="ru-RU"/>
        </w:rPr>
        <w:t xml:space="preserve"> </w:t>
      </w:r>
    </w:p>
    <w:p w:rsidR="00E45BA9" w:rsidRPr="00E45BA9" w:rsidRDefault="00750C7F" w:rsidP="00750C7F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- села</w:t>
      </w:r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Шелестове</w:t>
      </w:r>
      <w:proofErr w:type="spellEnd"/>
      <w:r w:rsidR="00E45BA9" w:rsidRPr="00E45BA9">
        <w:rPr>
          <w:szCs w:val="28"/>
          <w:lang w:val="ru-RU"/>
        </w:rPr>
        <w:t xml:space="preserve"> – 6</w:t>
      </w:r>
    </w:p>
    <w:p w:rsidR="00E45BA9" w:rsidRPr="00E45BA9" w:rsidRDefault="00750C7F" w:rsidP="00750C7F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- села</w:t>
      </w:r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Різуненкове</w:t>
      </w:r>
      <w:proofErr w:type="spellEnd"/>
      <w:r w:rsidR="00E45BA9" w:rsidRPr="00E45BA9">
        <w:rPr>
          <w:szCs w:val="28"/>
          <w:lang w:val="ru-RU"/>
        </w:rPr>
        <w:t xml:space="preserve"> – 3</w:t>
      </w:r>
    </w:p>
    <w:p w:rsidR="00E45BA9" w:rsidRPr="00E45BA9" w:rsidRDefault="00E45BA9" w:rsidP="00750C7F">
      <w:pPr>
        <w:ind w:firstLine="567"/>
        <w:rPr>
          <w:szCs w:val="28"/>
          <w:lang w:val="ru-RU"/>
        </w:rPr>
      </w:pPr>
      <w:r w:rsidRPr="00E45BA9">
        <w:rPr>
          <w:szCs w:val="28"/>
          <w:lang w:val="ru-RU"/>
        </w:rPr>
        <w:t>- сел</w:t>
      </w:r>
      <w:r w:rsidR="00750C7F">
        <w:rPr>
          <w:szCs w:val="28"/>
          <w:lang w:val="ru-RU"/>
        </w:rPr>
        <w:t>а</w:t>
      </w:r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Пащенівка</w:t>
      </w:r>
      <w:proofErr w:type="spellEnd"/>
      <w:r w:rsidRPr="00E45BA9">
        <w:rPr>
          <w:szCs w:val="28"/>
          <w:lang w:val="ru-RU"/>
        </w:rPr>
        <w:t xml:space="preserve"> – 1</w:t>
      </w:r>
    </w:p>
    <w:p w:rsidR="002B0CAF" w:rsidRPr="00E45BA9" w:rsidRDefault="00750C7F" w:rsidP="00750C7F">
      <w:pPr>
        <w:ind w:left="567"/>
        <w:rPr>
          <w:szCs w:val="28"/>
          <w:lang w:val="ru-RU"/>
        </w:rPr>
      </w:pPr>
      <w:r>
        <w:rPr>
          <w:szCs w:val="28"/>
          <w:lang w:val="ru-RU"/>
        </w:rPr>
        <w:t>- села</w:t>
      </w:r>
      <w:r w:rsidR="002B0CAF">
        <w:rPr>
          <w:szCs w:val="28"/>
          <w:lang w:val="ru-RU"/>
        </w:rPr>
        <w:t xml:space="preserve"> </w:t>
      </w:r>
      <w:proofErr w:type="spellStart"/>
      <w:r w:rsidR="002B0CAF">
        <w:rPr>
          <w:szCs w:val="28"/>
          <w:lang w:val="ru-RU"/>
        </w:rPr>
        <w:t>Новоіванівське</w:t>
      </w:r>
      <w:proofErr w:type="spellEnd"/>
      <w:r w:rsidR="00E45BA9" w:rsidRPr="00E45BA9">
        <w:rPr>
          <w:szCs w:val="28"/>
          <w:lang w:val="ru-RU"/>
        </w:rPr>
        <w:t xml:space="preserve"> – 2</w:t>
      </w:r>
      <w:r w:rsidR="002B0CAF">
        <w:rPr>
          <w:szCs w:val="28"/>
          <w:lang w:val="ru-RU"/>
        </w:rPr>
        <w:br/>
      </w:r>
      <w:r>
        <w:rPr>
          <w:szCs w:val="28"/>
          <w:lang w:val="ru-RU"/>
        </w:rPr>
        <w:t>- села</w:t>
      </w:r>
      <w:r w:rsidR="002B0CAF" w:rsidRPr="00E45BA9">
        <w:rPr>
          <w:szCs w:val="28"/>
          <w:lang w:val="ru-RU"/>
        </w:rPr>
        <w:t xml:space="preserve"> </w:t>
      </w:r>
      <w:proofErr w:type="spellStart"/>
      <w:r w:rsidR="002B0CAF" w:rsidRPr="00E45BA9">
        <w:rPr>
          <w:szCs w:val="28"/>
          <w:lang w:val="ru-RU"/>
        </w:rPr>
        <w:t>Каленникове</w:t>
      </w:r>
      <w:proofErr w:type="spellEnd"/>
      <w:r w:rsidR="002B0CAF" w:rsidRPr="00E45BA9">
        <w:rPr>
          <w:szCs w:val="28"/>
          <w:lang w:val="ru-RU"/>
        </w:rPr>
        <w:t xml:space="preserve"> – 2</w:t>
      </w:r>
    </w:p>
    <w:p w:rsidR="00E45BA9" w:rsidRPr="00E45BA9" w:rsidRDefault="00750C7F" w:rsidP="00750C7F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- села</w:t>
      </w:r>
      <w:r w:rsidR="00E45BA9" w:rsidRPr="00E45BA9">
        <w:rPr>
          <w:szCs w:val="28"/>
          <w:lang w:val="ru-RU"/>
        </w:rPr>
        <w:t xml:space="preserve"> Покровка – 1</w:t>
      </w:r>
    </w:p>
    <w:p w:rsidR="00E45BA9" w:rsidRPr="00E45BA9" w:rsidRDefault="00750C7F" w:rsidP="00750C7F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>- села</w:t>
      </w:r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Дмитрівка</w:t>
      </w:r>
      <w:proofErr w:type="spellEnd"/>
      <w:r w:rsidR="00E45BA9" w:rsidRPr="00E45BA9">
        <w:rPr>
          <w:szCs w:val="28"/>
          <w:lang w:val="ru-RU"/>
        </w:rPr>
        <w:t xml:space="preserve"> – 1</w:t>
      </w:r>
    </w:p>
    <w:p w:rsidR="00403365" w:rsidRPr="00E45BA9" w:rsidRDefault="00750C7F" w:rsidP="00532146">
      <w:pPr>
        <w:ind w:left="426" w:firstLine="141"/>
        <w:rPr>
          <w:szCs w:val="28"/>
          <w:lang w:val="ru-RU"/>
        </w:rPr>
      </w:pPr>
      <w:r>
        <w:rPr>
          <w:szCs w:val="28"/>
          <w:lang w:val="ru-RU"/>
        </w:rPr>
        <w:t>- села</w:t>
      </w:r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Крамарівка</w:t>
      </w:r>
      <w:proofErr w:type="spellEnd"/>
      <w:r w:rsidR="00E45BA9" w:rsidRPr="00E45BA9">
        <w:rPr>
          <w:szCs w:val="28"/>
          <w:lang w:val="ru-RU"/>
        </w:rPr>
        <w:t xml:space="preserve"> – 1</w:t>
      </w:r>
      <w:r w:rsidR="00403365">
        <w:rPr>
          <w:szCs w:val="28"/>
          <w:lang w:val="ru-RU"/>
        </w:rPr>
        <w:br/>
      </w:r>
      <w:proofErr w:type="spellStart"/>
      <w:r w:rsidR="00403365" w:rsidRPr="00E45BA9">
        <w:rPr>
          <w:szCs w:val="28"/>
          <w:lang w:val="ru-RU"/>
        </w:rPr>
        <w:t>Визначені</w:t>
      </w:r>
      <w:proofErr w:type="spellEnd"/>
      <w:r w:rsidR="00403365" w:rsidRPr="00E45BA9">
        <w:rPr>
          <w:szCs w:val="28"/>
          <w:lang w:val="ru-RU"/>
        </w:rPr>
        <w:t xml:space="preserve"> </w:t>
      </w:r>
      <w:proofErr w:type="spellStart"/>
      <w:r w:rsidR="00403365" w:rsidRPr="00E45BA9">
        <w:rPr>
          <w:szCs w:val="28"/>
          <w:lang w:val="ru-RU"/>
        </w:rPr>
        <w:t>типи</w:t>
      </w:r>
      <w:proofErr w:type="spellEnd"/>
      <w:r w:rsidR="00403365" w:rsidRPr="00E45BA9">
        <w:rPr>
          <w:szCs w:val="28"/>
          <w:lang w:val="ru-RU"/>
        </w:rPr>
        <w:t xml:space="preserve"> </w:t>
      </w:r>
      <w:proofErr w:type="spellStart"/>
      <w:r w:rsidR="00403365" w:rsidRPr="00E45BA9">
        <w:rPr>
          <w:szCs w:val="28"/>
          <w:lang w:val="ru-RU"/>
        </w:rPr>
        <w:t>труднощів</w:t>
      </w:r>
      <w:proofErr w:type="spellEnd"/>
      <w:r w:rsidR="00403365" w:rsidRPr="00E45BA9">
        <w:rPr>
          <w:szCs w:val="28"/>
          <w:lang w:val="ru-RU"/>
        </w:rPr>
        <w:t xml:space="preserve"> та потреба у </w:t>
      </w:r>
      <w:proofErr w:type="spellStart"/>
      <w:r w:rsidR="00403365" w:rsidRPr="00E45BA9">
        <w:rPr>
          <w:szCs w:val="28"/>
          <w:lang w:val="ru-RU"/>
        </w:rPr>
        <w:t>підтримці</w:t>
      </w:r>
      <w:proofErr w:type="spellEnd"/>
      <w:r w:rsidR="00403365" w:rsidRPr="00E45BA9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під</w:t>
      </w:r>
      <w:proofErr w:type="spellEnd"/>
      <w:r>
        <w:rPr>
          <w:szCs w:val="28"/>
          <w:lang w:val="ru-RU"/>
        </w:rPr>
        <w:t xml:space="preserve"> час </w:t>
      </w:r>
      <w:proofErr w:type="spellStart"/>
      <w:r>
        <w:rPr>
          <w:szCs w:val="28"/>
          <w:lang w:val="ru-RU"/>
        </w:rPr>
        <w:t>навчання</w:t>
      </w:r>
      <w:proofErr w:type="spellEnd"/>
      <w:r>
        <w:rPr>
          <w:szCs w:val="28"/>
          <w:lang w:val="ru-RU"/>
        </w:rPr>
        <w:t>:</w:t>
      </w:r>
    </w:p>
    <w:p w:rsidR="00532146" w:rsidRDefault="00403365" w:rsidP="00532146">
      <w:pPr>
        <w:ind w:left="426"/>
        <w:rPr>
          <w:szCs w:val="28"/>
          <w:lang w:val="ru-RU"/>
        </w:rPr>
      </w:pPr>
      <w:r w:rsidRPr="00E45BA9">
        <w:rPr>
          <w:szCs w:val="28"/>
          <w:lang w:val="ru-RU"/>
        </w:rPr>
        <w:t>-</w:t>
      </w:r>
      <w:r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навчальні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труднощі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мають</w:t>
      </w:r>
      <w:proofErr w:type="spellEnd"/>
      <w:r>
        <w:rPr>
          <w:szCs w:val="28"/>
          <w:lang w:val="ru-RU"/>
        </w:rPr>
        <w:t xml:space="preserve"> </w:t>
      </w:r>
      <w:r w:rsidR="00532146">
        <w:rPr>
          <w:szCs w:val="28"/>
          <w:lang w:val="ru-RU"/>
        </w:rPr>
        <w:t>- 13</w:t>
      </w:r>
      <w:r w:rsidRPr="00E45BA9">
        <w:rPr>
          <w:szCs w:val="28"/>
          <w:lang w:val="ru-RU"/>
        </w:rPr>
        <w:t xml:space="preserve"> </w:t>
      </w:r>
      <w:r w:rsidR="00532146">
        <w:rPr>
          <w:szCs w:val="28"/>
          <w:lang w:val="ru-RU"/>
        </w:rPr>
        <w:t xml:space="preserve">осіб; </w:t>
      </w:r>
    </w:p>
    <w:p w:rsidR="00532146" w:rsidRDefault="00532146" w:rsidP="00532146">
      <w:pPr>
        <w:ind w:left="426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функціональні</w:t>
      </w:r>
      <w:proofErr w:type="spellEnd"/>
      <w:r>
        <w:rPr>
          <w:szCs w:val="28"/>
          <w:lang w:val="ru-RU"/>
        </w:rPr>
        <w:t xml:space="preserve"> (</w:t>
      </w:r>
      <w:proofErr w:type="spellStart"/>
      <w:r>
        <w:rPr>
          <w:szCs w:val="28"/>
          <w:lang w:val="ru-RU"/>
        </w:rPr>
        <w:t>слухові</w:t>
      </w:r>
      <w:proofErr w:type="spellEnd"/>
      <w:r>
        <w:rPr>
          <w:szCs w:val="28"/>
          <w:lang w:val="ru-RU"/>
        </w:rPr>
        <w:t xml:space="preserve"> та </w:t>
      </w:r>
      <w:proofErr w:type="spellStart"/>
      <w:r w:rsidR="00403365" w:rsidRPr="00E45BA9">
        <w:rPr>
          <w:szCs w:val="28"/>
          <w:lang w:val="ru-RU"/>
        </w:rPr>
        <w:t>мовленнєві</w:t>
      </w:r>
      <w:proofErr w:type="spellEnd"/>
      <w:r>
        <w:rPr>
          <w:szCs w:val="28"/>
          <w:lang w:val="ru-RU"/>
        </w:rPr>
        <w:t>)</w:t>
      </w:r>
      <w:r w:rsidR="00403365" w:rsidRPr="00E45BA9">
        <w:rPr>
          <w:szCs w:val="28"/>
          <w:lang w:val="ru-RU"/>
        </w:rPr>
        <w:t xml:space="preserve"> </w:t>
      </w:r>
      <w:proofErr w:type="spellStart"/>
      <w:r w:rsidR="00403365" w:rsidRPr="00E45BA9">
        <w:rPr>
          <w:szCs w:val="28"/>
          <w:lang w:val="ru-RU"/>
        </w:rPr>
        <w:t>труднощі</w:t>
      </w:r>
      <w:proofErr w:type="spellEnd"/>
      <w:r w:rsidR="00403365" w:rsidRPr="00E45BA9">
        <w:rPr>
          <w:szCs w:val="28"/>
          <w:lang w:val="ru-RU"/>
        </w:rPr>
        <w:t xml:space="preserve"> </w:t>
      </w:r>
      <w:r w:rsidR="00403365">
        <w:rPr>
          <w:szCs w:val="28"/>
          <w:lang w:val="ru-RU"/>
        </w:rPr>
        <w:t xml:space="preserve">- </w:t>
      </w:r>
      <w:r>
        <w:rPr>
          <w:szCs w:val="28"/>
          <w:lang w:val="ru-RU"/>
        </w:rPr>
        <w:t xml:space="preserve">8 </w:t>
      </w:r>
      <w:proofErr w:type="spellStart"/>
      <w:r>
        <w:rPr>
          <w:szCs w:val="28"/>
          <w:lang w:val="ru-RU"/>
        </w:rPr>
        <w:t>дітей</w:t>
      </w:r>
      <w:proofErr w:type="spellEnd"/>
      <w:r>
        <w:rPr>
          <w:szCs w:val="28"/>
          <w:lang w:val="ru-RU"/>
        </w:rPr>
        <w:t>;</w:t>
      </w:r>
    </w:p>
    <w:p w:rsidR="00403365" w:rsidRPr="00E45BA9" w:rsidRDefault="00532146" w:rsidP="00532146">
      <w:pPr>
        <w:ind w:left="426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 w:rsidR="00403365" w:rsidRPr="00E45BA9">
        <w:rPr>
          <w:szCs w:val="28"/>
          <w:lang w:val="ru-RU"/>
        </w:rPr>
        <w:t>соціоадаптаційні</w:t>
      </w:r>
      <w:proofErr w:type="spellEnd"/>
      <w:r w:rsidR="00403365" w:rsidRPr="00E45BA9">
        <w:rPr>
          <w:szCs w:val="28"/>
          <w:lang w:val="ru-RU"/>
        </w:rPr>
        <w:t xml:space="preserve"> </w:t>
      </w:r>
      <w:proofErr w:type="spellStart"/>
      <w:r w:rsidR="00403365" w:rsidRPr="00E45BA9">
        <w:rPr>
          <w:szCs w:val="28"/>
          <w:lang w:val="ru-RU"/>
        </w:rPr>
        <w:t>труднощі</w:t>
      </w:r>
      <w:proofErr w:type="spellEnd"/>
      <w:r w:rsidR="00403365" w:rsidRPr="00E45BA9">
        <w:rPr>
          <w:szCs w:val="28"/>
          <w:lang w:val="ru-RU"/>
        </w:rPr>
        <w:t xml:space="preserve"> – </w:t>
      </w:r>
      <w:r>
        <w:rPr>
          <w:szCs w:val="28"/>
          <w:lang w:val="ru-RU"/>
        </w:rPr>
        <w:t>3;</w:t>
      </w:r>
      <w:r>
        <w:rPr>
          <w:szCs w:val="28"/>
          <w:lang w:val="ru-RU"/>
        </w:rPr>
        <w:br/>
        <w:t>-</w:t>
      </w:r>
      <w:proofErr w:type="spellStart"/>
      <w:r>
        <w:rPr>
          <w:szCs w:val="28"/>
          <w:lang w:val="ru-RU"/>
        </w:rPr>
        <w:t>інтелектуальні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труднощі</w:t>
      </w:r>
      <w:proofErr w:type="spellEnd"/>
      <w:r>
        <w:rPr>
          <w:szCs w:val="28"/>
          <w:lang w:val="ru-RU"/>
        </w:rPr>
        <w:t xml:space="preserve"> – 3 особи.</w:t>
      </w:r>
    </w:p>
    <w:p w:rsidR="00403365" w:rsidRPr="00E45BA9" w:rsidRDefault="00403365" w:rsidP="00750C7F">
      <w:pPr>
        <w:ind w:firstLine="567"/>
        <w:rPr>
          <w:szCs w:val="28"/>
          <w:lang w:val="ru-RU"/>
        </w:rPr>
      </w:pPr>
      <w:r w:rsidRPr="00E45BA9">
        <w:rPr>
          <w:szCs w:val="28"/>
          <w:lang w:val="ru-RU"/>
        </w:rPr>
        <w:t xml:space="preserve">У 3-ох </w:t>
      </w:r>
      <w:proofErr w:type="spellStart"/>
      <w:r w:rsidRPr="00E45BA9">
        <w:rPr>
          <w:szCs w:val="28"/>
          <w:lang w:val="ru-RU"/>
        </w:rPr>
        <w:t>дітей</w:t>
      </w:r>
      <w:proofErr w:type="spellEnd"/>
      <w:r w:rsidRPr="00E45BA9">
        <w:rPr>
          <w:szCs w:val="28"/>
          <w:lang w:val="ru-RU"/>
        </w:rPr>
        <w:t xml:space="preserve"> не </w:t>
      </w:r>
      <w:proofErr w:type="spellStart"/>
      <w:r w:rsidRPr="00E45BA9">
        <w:rPr>
          <w:szCs w:val="28"/>
          <w:lang w:val="ru-RU"/>
        </w:rPr>
        <w:t>виявлено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особливих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освітніх</w:t>
      </w:r>
      <w:proofErr w:type="spellEnd"/>
      <w:r w:rsidRPr="00E45BA9">
        <w:rPr>
          <w:szCs w:val="28"/>
          <w:lang w:val="ru-RU"/>
        </w:rPr>
        <w:t xml:space="preserve"> потреб.</w:t>
      </w:r>
    </w:p>
    <w:p w:rsidR="00E45BA9" w:rsidRPr="00E45BA9" w:rsidRDefault="00403365" w:rsidP="00750C7F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 </w:t>
      </w:r>
      <w:proofErr w:type="spellStart"/>
      <w:r>
        <w:rPr>
          <w:szCs w:val="28"/>
          <w:lang w:val="ru-RU"/>
        </w:rPr>
        <w:t>обліку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перебуває</w:t>
      </w:r>
      <w:proofErr w:type="spellEnd"/>
      <w:r w:rsidRPr="00E45BA9">
        <w:rPr>
          <w:szCs w:val="28"/>
          <w:lang w:val="ru-RU"/>
        </w:rPr>
        <w:t xml:space="preserve"> </w:t>
      </w:r>
      <w:r w:rsidR="00750C7F">
        <w:rPr>
          <w:szCs w:val="28"/>
          <w:lang w:val="ru-RU"/>
        </w:rPr>
        <w:t xml:space="preserve">49 </w:t>
      </w:r>
      <w:proofErr w:type="spellStart"/>
      <w:r w:rsidR="00750C7F">
        <w:rPr>
          <w:szCs w:val="28"/>
          <w:lang w:val="ru-RU"/>
        </w:rPr>
        <w:t>дітей</w:t>
      </w:r>
      <w:proofErr w:type="spellEnd"/>
      <w:r w:rsidR="00750C7F">
        <w:rPr>
          <w:szCs w:val="28"/>
          <w:lang w:val="ru-RU"/>
        </w:rPr>
        <w:t xml:space="preserve"> (</w:t>
      </w:r>
      <w:r w:rsidRPr="00E45BA9">
        <w:rPr>
          <w:szCs w:val="28"/>
          <w:lang w:val="ru-RU"/>
        </w:rPr>
        <w:t xml:space="preserve">47 </w:t>
      </w:r>
      <w:proofErr w:type="spellStart"/>
      <w:r w:rsidRPr="00E45BA9">
        <w:rPr>
          <w:szCs w:val="28"/>
          <w:lang w:val="ru-RU"/>
        </w:rPr>
        <w:t>осіб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від</w:t>
      </w:r>
      <w:proofErr w:type="spellEnd"/>
      <w:r w:rsidRPr="00E45BA9">
        <w:rPr>
          <w:szCs w:val="28"/>
          <w:lang w:val="ru-RU"/>
        </w:rPr>
        <w:t xml:space="preserve"> 6-18 </w:t>
      </w:r>
      <w:proofErr w:type="spellStart"/>
      <w:r w:rsidRPr="00E45BA9">
        <w:rPr>
          <w:szCs w:val="28"/>
          <w:lang w:val="ru-RU"/>
        </w:rPr>
        <w:t>років</w:t>
      </w:r>
      <w:proofErr w:type="spellEnd"/>
      <w:r w:rsidRPr="00E45BA9">
        <w:rPr>
          <w:szCs w:val="28"/>
          <w:lang w:val="ru-RU"/>
        </w:rPr>
        <w:t xml:space="preserve"> та 2 особи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віком</w:t>
      </w:r>
      <w:proofErr w:type="spellEnd"/>
      <w:r>
        <w:rPr>
          <w:szCs w:val="28"/>
          <w:lang w:val="ru-RU"/>
        </w:rPr>
        <w:t xml:space="preserve"> до 5-ти </w:t>
      </w:r>
      <w:proofErr w:type="spellStart"/>
      <w:r>
        <w:rPr>
          <w:szCs w:val="28"/>
          <w:lang w:val="ru-RU"/>
        </w:rPr>
        <w:t>років</w:t>
      </w:r>
      <w:proofErr w:type="spellEnd"/>
      <w:r w:rsidR="00750C7F">
        <w:rPr>
          <w:szCs w:val="28"/>
          <w:lang w:val="ru-RU"/>
        </w:rPr>
        <w:t>)</w:t>
      </w:r>
      <w:r>
        <w:rPr>
          <w:szCs w:val="28"/>
          <w:lang w:val="ru-RU"/>
        </w:rPr>
        <w:t xml:space="preserve">. </w:t>
      </w:r>
      <w:r w:rsidR="00E45BA9" w:rsidRPr="00E45BA9">
        <w:rPr>
          <w:szCs w:val="28"/>
          <w:lang w:val="ru-RU"/>
        </w:rPr>
        <w:t xml:space="preserve">Проведено </w:t>
      </w:r>
      <w:proofErr w:type="spellStart"/>
      <w:r w:rsidR="00E45BA9" w:rsidRPr="00E45BA9">
        <w:rPr>
          <w:szCs w:val="28"/>
          <w:lang w:val="ru-RU"/>
        </w:rPr>
        <w:t>консультативну</w:t>
      </w:r>
      <w:proofErr w:type="spellEnd"/>
      <w:r w:rsidR="00E45BA9" w:rsidRPr="00E45BA9">
        <w:rPr>
          <w:szCs w:val="28"/>
          <w:lang w:val="ru-RU"/>
        </w:rPr>
        <w:t xml:space="preserve"> роботу для </w:t>
      </w:r>
      <w:proofErr w:type="spellStart"/>
      <w:r w:rsidR="00E45BA9" w:rsidRPr="00E45BA9">
        <w:rPr>
          <w:szCs w:val="28"/>
          <w:lang w:val="ru-RU"/>
        </w:rPr>
        <w:t>батьків</w:t>
      </w:r>
      <w:proofErr w:type="spellEnd"/>
      <w:r w:rsidR="00E45BA9" w:rsidRPr="00E45BA9">
        <w:rPr>
          <w:szCs w:val="28"/>
          <w:lang w:val="ru-RU"/>
        </w:rPr>
        <w:t xml:space="preserve"> </w:t>
      </w:r>
      <w:proofErr w:type="spellStart"/>
      <w:r w:rsidR="00750C7F">
        <w:rPr>
          <w:szCs w:val="28"/>
          <w:lang w:val="ru-RU"/>
        </w:rPr>
        <w:t>цих</w:t>
      </w:r>
      <w:proofErr w:type="spellEnd"/>
      <w:r w:rsidR="00750C7F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дітей</w:t>
      </w:r>
      <w:proofErr w:type="spellEnd"/>
      <w:r w:rsidR="00E45BA9" w:rsidRPr="00E45BA9">
        <w:rPr>
          <w:szCs w:val="28"/>
          <w:lang w:val="ru-RU"/>
        </w:rPr>
        <w:t>:</w:t>
      </w:r>
    </w:p>
    <w:p w:rsidR="00E45BA9" w:rsidRPr="00E45BA9" w:rsidRDefault="00403365" w:rsidP="00750C7F">
      <w:pPr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від</w:t>
      </w:r>
      <w:proofErr w:type="spellEnd"/>
      <w:r>
        <w:rPr>
          <w:szCs w:val="28"/>
          <w:lang w:val="ru-RU"/>
        </w:rPr>
        <w:t xml:space="preserve"> 0</w:t>
      </w:r>
      <w:r w:rsidR="00AA1BBF">
        <w:rPr>
          <w:szCs w:val="28"/>
          <w:lang w:val="ru-RU"/>
        </w:rPr>
        <w:t xml:space="preserve"> </w:t>
      </w:r>
      <w:r w:rsidR="00750C7F" w:rsidRPr="00E45BA9">
        <w:rPr>
          <w:szCs w:val="28"/>
          <w:lang w:val="ru-RU"/>
        </w:rPr>
        <w:t>–</w:t>
      </w:r>
      <w:r w:rsidR="00AA1BB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5років -</w:t>
      </w:r>
      <w:r w:rsidR="00E45BA9" w:rsidRPr="00E45BA9">
        <w:rPr>
          <w:szCs w:val="28"/>
          <w:lang w:val="ru-RU"/>
        </w:rPr>
        <w:t xml:space="preserve"> 42 </w:t>
      </w:r>
      <w:proofErr w:type="spellStart"/>
      <w:r w:rsidR="00E45BA9" w:rsidRPr="00E45BA9">
        <w:rPr>
          <w:szCs w:val="28"/>
          <w:lang w:val="ru-RU"/>
        </w:rPr>
        <w:t>консультації</w:t>
      </w:r>
      <w:proofErr w:type="spellEnd"/>
      <w:r w:rsidR="00E45BA9" w:rsidRPr="00E45BA9">
        <w:rPr>
          <w:szCs w:val="28"/>
          <w:lang w:val="ru-RU"/>
        </w:rPr>
        <w:t xml:space="preserve">, 2 </w:t>
      </w:r>
      <w:proofErr w:type="spellStart"/>
      <w:r w:rsidR="00E45BA9" w:rsidRPr="00E45BA9">
        <w:rPr>
          <w:szCs w:val="28"/>
          <w:lang w:val="ru-RU"/>
        </w:rPr>
        <w:t>зустрічі</w:t>
      </w:r>
      <w:proofErr w:type="spellEnd"/>
      <w:r w:rsidR="00E45BA9" w:rsidRPr="00E45BA9">
        <w:rPr>
          <w:szCs w:val="28"/>
          <w:lang w:val="ru-RU"/>
        </w:rPr>
        <w:t xml:space="preserve"> – для </w:t>
      </w:r>
      <w:proofErr w:type="spellStart"/>
      <w:r w:rsidR="00E45BA9" w:rsidRPr="00E45BA9">
        <w:rPr>
          <w:szCs w:val="28"/>
          <w:lang w:val="ru-RU"/>
        </w:rPr>
        <w:t>педагогів</w:t>
      </w:r>
      <w:proofErr w:type="spellEnd"/>
      <w:r w:rsidR="00E45BA9" w:rsidRPr="00E45BA9">
        <w:rPr>
          <w:szCs w:val="28"/>
          <w:lang w:val="ru-RU"/>
        </w:rPr>
        <w:t xml:space="preserve">, </w:t>
      </w:r>
      <w:proofErr w:type="spellStart"/>
      <w:r w:rsidR="00E45BA9" w:rsidRPr="00E45BA9">
        <w:rPr>
          <w:szCs w:val="28"/>
          <w:lang w:val="ru-RU"/>
        </w:rPr>
        <w:t>які</w:t>
      </w:r>
      <w:proofErr w:type="spellEnd"/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працюють</w:t>
      </w:r>
      <w:proofErr w:type="spellEnd"/>
      <w:r w:rsidR="00E45BA9" w:rsidRPr="00E45BA9">
        <w:rPr>
          <w:szCs w:val="28"/>
          <w:lang w:val="ru-RU"/>
        </w:rPr>
        <w:t xml:space="preserve"> </w:t>
      </w:r>
      <w:r>
        <w:rPr>
          <w:szCs w:val="28"/>
          <w:lang w:val="ru-RU"/>
        </w:rPr>
        <w:br/>
      </w:r>
      <w:r w:rsidR="00E45BA9" w:rsidRPr="00E45BA9">
        <w:rPr>
          <w:szCs w:val="28"/>
          <w:lang w:val="ru-RU"/>
        </w:rPr>
        <w:t xml:space="preserve">з </w:t>
      </w:r>
      <w:proofErr w:type="spellStart"/>
      <w:r w:rsidR="00750C7F">
        <w:rPr>
          <w:szCs w:val="28"/>
          <w:lang w:val="ru-RU"/>
        </w:rPr>
        <w:t>дітьми</w:t>
      </w:r>
      <w:proofErr w:type="spellEnd"/>
      <w:r w:rsidR="00750C7F">
        <w:rPr>
          <w:szCs w:val="28"/>
          <w:lang w:val="ru-RU"/>
        </w:rPr>
        <w:t xml:space="preserve"> </w:t>
      </w:r>
      <w:proofErr w:type="spellStart"/>
      <w:r w:rsidR="00750C7F">
        <w:rPr>
          <w:szCs w:val="28"/>
          <w:lang w:val="ru-RU"/>
        </w:rPr>
        <w:t>дошкільного</w:t>
      </w:r>
      <w:proofErr w:type="spellEnd"/>
      <w:r w:rsidR="00750C7F">
        <w:rPr>
          <w:szCs w:val="28"/>
          <w:lang w:val="ru-RU"/>
        </w:rPr>
        <w:t xml:space="preserve"> </w:t>
      </w:r>
      <w:proofErr w:type="spellStart"/>
      <w:r w:rsidR="00750C7F">
        <w:rPr>
          <w:szCs w:val="28"/>
          <w:lang w:val="ru-RU"/>
        </w:rPr>
        <w:t>віку</w:t>
      </w:r>
      <w:proofErr w:type="spellEnd"/>
      <w:r w:rsidR="00E45BA9" w:rsidRPr="00E45BA9">
        <w:rPr>
          <w:szCs w:val="28"/>
          <w:lang w:val="ru-RU"/>
        </w:rPr>
        <w:t>;</w:t>
      </w:r>
    </w:p>
    <w:p w:rsidR="00E45BA9" w:rsidRPr="00E45BA9" w:rsidRDefault="00E45BA9" w:rsidP="00750C7F">
      <w:pPr>
        <w:ind w:firstLine="567"/>
        <w:rPr>
          <w:szCs w:val="28"/>
          <w:lang w:val="ru-RU"/>
        </w:rPr>
      </w:pPr>
      <w:r w:rsidRPr="00E45BA9">
        <w:rPr>
          <w:szCs w:val="28"/>
          <w:lang w:val="ru-RU"/>
        </w:rPr>
        <w:t xml:space="preserve">- </w:t>
      </w:r>
      <w:proofErr w:type="spellStart"/>
      <w:r w:rsidRPr="00E45BA9">
        <w:rPr>
          <w:szCs w:val="28"/>
          <w:lang w:val="ru-RU"/>
        </w:rPr>
        <w:t>від</w:t>
      </w:r>
      <w:proofErr w:type="spellEnd"/>
      <w:r w:rsidRPr="00E45BA9">
        <w:rPr>
          <w:szCs w:val="28"/>
          <w:lang w:val="ru-RU"/>
        </w:rPr>
        <w:t xml:space="preserve"> 6</w:t>
      </w:r>
      <w:r w:rsidR="00750C7F">
        <w:rPr>
          <w:szCs w:val="28"/>
          <w:lang w:val="ru-RU"/>
        </w:rPr>
        <w:t xml:space="preserve"> </w:t>
      </w:r>
      <w:r w:rsidRPr="00E45BA9">
        <w:rPr>
          <w:szCs w:val="28"/>
          <w:lang w:val="ru-RU"/>
        </w:rPr>
        <w:t xml:space="preserve">–18 </w:t>
      </w:r>
      <w:proofErr w:type="spellStart"/>
      <w:r w:rsidR="00403365">
        <w:rPr>
          <w:szCs w:val="28"/>
          <w:lang w:val="ru-RU"/>
        </w:rPr>
        <w:t>років</w:t>
      </w:r>
      <w:proofErr w:type="spellEnd"/>
      <w:r w:rsidR="00403365">
        <w:rPr>
          <w:szCs w:val="28"/>
          <w:lang w:val="ru-RU"/>
        </w:rPr>
        <w:t xml:space="preserve"> </w:t>
      </w:r>
      <w:r w:rsidRPr="00E45BA9">
        <w:rPr>
          <w:szCs w:val="28"/>
          <w:lang w:val="ru-RU"/>
        </w:rPr>
        <w:t xml:space="preserve">– 159 </w:t>
      </w:r>
      <w:proofErr w:type="spellStart"/>
      <w:r w:rsidRPr="00E45BA9">
        <w:rPr>
          <w:szCs w:val="28"/>
          <w:lang w:val="ru-RU"/>
        </w:rPr>
        <w:t>консультацій</w:t>
      </w:r>
      <w:proofErr w:type="spellEnd"/>
      <w:r w:rsidRPr="00E45BA9">
        <w:rPr>
          <w:szCs w:val="28"/>
          <w:lang w:val="ru-RU"/>
        </w:rPr>
        <w:t xml:space="preserve">, для </w:t>
      </w:r>
      <w:proofErr w:type="spellStart"/>
      <w:r w:rsidRPr="00E45BA9">
        <w:rPr>
          <w:szCs w:val="28"/>
          <w:lang w:val="ru-RU"/>
        </w:rPr>
        <w:t>вчителів</w:t>
      </w:r>
      <w:proofErr w:type="spellEnd"/>
      <w:r w:rsidRPr="00E45BA9">
        <w:rPr>
          <w:szCs w:val="28"/>
          <w:lang w:val="ru-RU"/>
        </w:rPr>
        <w:t xml:space="preserve">, </w:t>
      </w:r>
      <w:proofErr w:type="spellStart"/>
      <w:r w:rsidRPr="00E45BA9">
        <w:rPr>
          <w:szCs w:val="28"/>
          <w:lang w:val="ru-RU"/>
        </w:rPr>
        <w:t>які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працюють</w:t>
      </w:r>
      <w:proofErr w:type="spellEnd"/>
      <w:r w:rsidRPr="00E45BA9">
        <w:rPr>
          <w:szCs w:val="28"/>
          <w:lang w:val="ru-RU"/>
        </w:rPr>
        <w:t xml:space="preserve"> у </w:t>
      </w:r>
      <w:proofErr w:type="spellStart"/>
      <w:r w:rsidRPr="00E45BA9">
        <w:rPr>
          <w:szCs w:val="28"/>
          <w:lang w:val="ru-RU"/>
        </w:rPr>
        <w:t>школі</w:t>
      </w:r>
      <w:proofErr w:type="spellEnd"/>
      <w:r w:rsidRPr="00E45BA9">
        <w:rPr>
          <w:szCs w:val="28"/>
          <w:lang w:val="ru-RU"/>
        </w:rPr>
        <w:t xml:space="preserve"> – 17 </w:t>
      </w:r>
      <w:proofErr w:type="spellStart"/>
      <w:r w:rsidRPr="00E45BA9">
        <w:rPr>
          <w:szCs w:val="28"/>
          <w:lang w:val="ru-RU"/>
        </w:rPr>
        <w:t>консультацій</w:t>
      </w:r>
      <w:proofErr w:type="spellEnd"/>
      <w:r w:rsidRPr="00E45BA9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Для </w:t>
      </w:r>
      <w:proofErr w:type="spellStart"/>
      <w:r>
        <w:rPr>
          <w:szCs w:val="28"/>
          <w:lang w:val="ru-RU"/>
        </w:rPr>
        <w:t>асистентів</w:t>
      </w:r>
      <w:proofErr w:type="spellEnd"/>
      <w:r>
        <w:rPr>
          <w:szCs w:val="28"/>
          <w:lang w:val="ru-RU"/>
        </w:rPr>
        <w:t xml:space="preserve"> – </w:t>
      </w:r>
      <w:r w:rsidR="00403365">
        <w:rPr>
          <w:szCs w:val="28"/>
          <w:lang w:val="ru-RU"/>
        </w:rPr>
        <w:t>3 заходи</w:t>
      </w:r>
      <w:r>
        <w:rPr>
          <w:szCs w:val="28"/>
          <w:lang w:val="ru-RU"/>
        </w:rPr>
        <w:t xml:space="preserve"> </w:t>
      </w:r>
      <w:r w:rsidR="00750C7F">
        <w:rPr>
          <w:szCs w:val="28"/>
          <w:lang w:val="ru-RU"/>
        </w:rPr>
        <w:t xml:space="preserve">у </w:t>
      </w:r>
      <w:proofErr w:type="spellStart"/>
      <w:r w:rsidR="00750C7F">
        <w:rPr>
          <w:szCs w:val="28"/>
          <w:lang w:val="ru-RU"/>
        </w:rPr>
        <w:t>ресурсній</w:t>
      </w:r>
      <w:proofErr w:type="spellEnd"/>
      <w:r w:rsidR="00750C7F">
        <w:rPr>
          <w:szCs w:val="28"/>
          <w:lang w:val="ru-RU"/>
        </w:rPr>
        <w:t xml:space="preserve"> </w:t>
      </w:r>
      <w:proofErr w:type="spellStart"/>
      <w:r w:rsidR="00750C7F">
        <w:rPr>
          <w:szCs w:val="28"/>
          <w:lang w:val="ru-RU"/>
        </w:rPr>
        <w:t>кімнаті</w:t>
      </w:r>
      <w:proofErr w:type="spellEnd"/>
      <w:r w:rsidR="00750C7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="00403365">
        <w:rPr>
          <w:szCs w:val="28"/>
          <w:lang w:val="ru-RU"/>
        </w:rPr>
        <w:t xml:space="preserve">12 </w:t>
      </w:r>
      <w:proofErr w:type="spellStart"/>
      <w:r w:rsidR="00403365">
        <w:rPr>
          <w:szCs w:val="28"/>
          <w:lang w:val="ru-RU"/>
        </w:rPr>
        <w:t>осіб</w:t>
      </w:r>
      <w:proofErr w:type="spellEnd"/>
      <w:r>
        <w:rPr>
          <w:szCs w:val="28"/>
          <w:lang w:val="ru-RU"/>
        </w:rPr>
        <w:t>)</w:t>
      </w:r>
      <w:r w:rsidR="00403365">
        <w:rPr>
          <w:szCs w:val="28"/>
          <w:lang w:val="ru-RU"/>
        </w:rPr>
        <w:t>.</w:t>
      </w:r>
    </w:p>
    <w:p w:rsidR="00E45BA9" w:rsidRPr="00E45BA9" w:rsidRDefault="00E45BA9" w:rsidP="00750C7F">
      <w:pPr>
        <w:ind w:firstLine="567"/>
        <w:rPr>
          <w:szCs w:val="28"/>
          <w:lang w:val="ru-RU"/>
        </w:rPr>
      </w:pPr>
      <w:proofErr w:type="spellStart"/>
      <w:r w:rsidRPr="00E45BA9">
        <w:rPr>
          <w:szCs w:val="28"/>
          <w:lang w:val="ru-RU"/>
        </w:rPr>
        <w:t>Протягом</w:t>
      </w:r>
      <w:proofErr w:type="spellEnd"/>
      <w:r w:rsidRPr="00E45BA9">
        <w:rPr>
          <w:szCs w:val="28"/>
          <w:lang w:val="ru-RU"/>
        </w:rPr>
        <w:t xml:space="preserve"> І </w:t>
      </w:r>
      <w:proofErr w:type="spellStart"/>
      <w:r w:rsidRPr="00E45BA9">
        <w:rPr>
          <w:szCs w:val="28"/>
          <w:lang w:val="ru-RU"/>
        </w:rPr>
        <w:t>півріччя</w:t>
      </w:r>
      <w:proofErr w:type="spellEnd"/>
      <w:r w:rsidRPr="00E45BA9">
        <w:rPr>
          <w:szCs w:val="28"/>
          <w:lang w:val="ru-RU"/>
        </w:rPr>
        <w:t xml:space="preserve"> 2025 року </w:t>
      </w:r>
      <w:proofErr w:type="spellStart"/>
      <w:r w:rsidRPr="00E45BA9">
        <w:rPr>
          <w:szCs w:val="28"/>
          <w:lang w:val="ru-RU"/>
        </w:rPr>
        <w:t>надано</w:t>
      </w:r>
      <w:proofErr w:type="spellEnd"/>
      <w:r w:rsidRPr="00E45BA9">
        <w:rPr>
          <w:szCs w:val="28"/>
          <w:lang w:val="ru-RU"/>
        </w:rPr>
        <w:t xml:space="preserve"> 100 </w:t>
      </w:r>
      <w:proofErr w:type="spellStart"/>
      <w:r w:rsidRPr="00E45BA9">
        <w:rPr>
          <w:szCs w:val="28"/>
          <w:lang w:val="ru-RU"/>
        </w:rPr>
        <w:t>корекційно-розвиткових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послуг</w:t>
      </w:r>
      <w:proofErr w:type="spellEnd"/>
      <w:r w:rsidRPr="00E45BA9">
        <w:rPr>
          <w:szCs w:val="28"/>
          <w:lang w:val="ru-RU"/>
        </w:rPr>
        <w:t xml:space="preserve"> за </w:t>
      </w:r>
      <w:proofErr w:type="spellStart"/>
      <w:r w:rsidRPr="00E45BA9">
        <w:rPr>
          <w:szCs w:val="28"/>
          <w:lang w:val="ru-RU"/>
        </w:rPr>
        <w:t>програмами</w:t>
      </w:r>
      <w:proofErr w:type="spellEnd"/>
      <w:r w:rsidRPr="00E45BA9">
        <w:rPr>
          <w:szCs w:val="28"/>
          <w:lang w:val="ru-RU"/>
        </w:rPr>
        <w:t xml:space="preserve"> </w:t>
      </w:r>
      <w:proofErr w:type="gramStart"/>
      <w:r w:rsidRPr="00E45BA9">
        <w:rPr>
          <w:szCs w:val="28"/>
          <w:lang w:val="ru-RU"/>
        </w:rPr>
        <w:t xml:space="preserve">МОН </w:t>
      </w:r>
      <w:r w:rsidR="00750C7F">
        <w:rPr>
          <w:szCs w:val="28"/>
          <w:lang w:val="ru-RU"/>
        </w:rPr>
        <w:t>:</w:t>
      </w:r>
      <w:proofErr w:type="gramEnd"/>
      <w:r w:rsidR="00750C7F">
        <w:rPr>
          <w:szCs w:val="28"/>
          <w:lang w:val="ru-RU"/>
        </w:rPr>
        <w:t xml:space="preserve"> </w:t>
      </w:r>
      <w:r w:rsidRPr="00E45BA9">
        <w:rPr>
          <w:szCs w:val="28"/>
          <w:lang w:val="ru-RU"/>
        </w:rPr>
        <w:t>для 2</w:t>
      </w:r>
      <w:r w:rsidR="00750C7F">
        <w:rPr>
          <w:szCs w:val="28"/>
          <w:lang w:val="ru-RU"/>
        </w:rPr>
        <w:t>-ох</w:t>
      </w:r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дітей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дошкільного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віку</w:t>
      </w:r>
      <w:proofErr w:type="spellEnd"/>
      <w:r w:rsidRPr="00E45BA9">
        <w:rPr>
          <w:szCs w:val="28"/>
          <w:lang w:val="ru-RU"/>
        </w:rPr>
        <w:t xml:space="preserve">  - 11 занять; для  </w:t>
      </w:r>
      <w:proofErr w:type="spellStart"/>
      <w:r w:rsidRPr="00E45BA9">
        <w:rPr>
          <w:szCs w:val="28"/>
          <w:lang w:val="ru-RU"/>
        </w:rPr>
        <w:t>осіб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шкільного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віку</w:t>
      </w:r>
      <w:proofErr w:type="spellEnd"/>
      <w:r w:rsidRPr="00E45BA9">
        <w:rPr>
          <w:szCs w:val="28"/>
          <w:lang w:val="ru-RU"/>
        </w:rPr>
        <w:t xml:space="preserve"> – 89.</w:t>
      </w:r>
    </w:p>
    <w:p w:rsidR="00E45BA9" w:rsidRPr="00E45BA9" w:rsidRDefault="00E45BA9" w:rsidP="00750C7F">
      <w:pPr>
        <w:ind w:firstLine="567"/>
        <w:jc w:val="both"/>
        <w:rPr>
          <w:szCs w:val="28"/>
          <w:lang w:val="ru-RU"/>
        </w:rPr>
      </w:pPr>
      <w:proofErr w:type="spellStart"/>
      <w:r w:rsidRPr="00E45BA9">
        <w:rPr>
          <w:szCs w:val="28"/>
          <w:lang w:val="ru-RU"/>
        </w:rPr>
        <w:t>Коломацький</w:t>
      </w:r>
      <w:proofErr w:type="spellEnd"/>
      <w:r w:rsidRPr="00E45BA9">
        <w:rPr>
          <w:szCs w:val="28"/>
          <w:lang w:val="ru-RU"/>
        </w:rPr>
        <w:t xml:space="preserve"> ІРЦ </w:t>
      </w:r>
      <w:proofErr w:type="spellStart"/>
      <w:r w:rsidRPr="00E45BA9">
        <w:rPr>
          <w:szCs w:val="28"/>
          <w:lang w:val="ru-RU"/>
        </w:rPr>
        <w:t>взаємодіє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із</w:t>
      </w:r>
      <w:proofErr w:type="spellEnd"/>
      <w:r w:rsidRPr="00E45BA9">
        <w:rPr>
          <w:szCs w:val="28"/>
          <w:lang w:val="ru-RU"/>
        </w:rPr>
        <w:t xml:space="preserve"> командами психолого-</w:t>
      </w:r>
      <w:proofErr w:type="spellStart"/>
      <w:r w:rsidRPr="00E45BA9">
        <w:rPr>
          <w:szCs w:val="28"/>
          <w:lang w:val="ru-RU"/>
        </w:rPr>
        <w:t>педагогічного</w:t>
      </w:r>
      <w:proofErr w:type="spellEnd"/>
      <w:r w:rsidRPr="00E45BA9">
        <w:rPr>
          <w:szCs w:val="28"/>
          <w:lang w:val="ru-RU"/>
        </w:rPr>
        <w:t xml:space="preserve"> супроводу особи з особливими освітнім</w:t>
      </w:r>
      <w:r w:rsidR="00750C7F">
        <w:rPr>
          <w:szCs w:val="28"/>
          <w:lang w:val="ru-RU"/>
        </w:rPr>
        <w:t xml:space="preserve">и потребами </w:t>
      </w:r>
      <w:proofErr w:type="gramStart"/>
      <w:r w:rsidR="00750C7F">
        <w:rPr>
          <w:szCs w:val="28"/>
          <w:lang w:val="ru-RU"/>
        </w:rPr>
        <w:t>у закладах</w:t>
      </w:r>
      <w:proofErr w:type="gramEnd"/>
      <w:r w:rsidR="00750C7F">
        <w:rPr>
          <w:szCs w:val="28"/>
          <w:lang w:val="ru-RU"/>
        </w:rPr>
        <w:t xml:space="preserve"> освіти.</w:t>
      </w:r>
    </w:p>
    <w:p w:rsidR="00E45BA9" w:rsidRPr="00E45BA9" w:rsidRDefault="00E45BA9" w:rsidP="00750C7F">
      <w:pPr>
        <w:ind w:firstLine="567"/>
        <w:rPr>
          <w:szCs w:val="28"/>
          <w:lang w:val="ru-RU"/>
        </w:rPr>
      </w:pPr>
      <w:proofErr w:type="spellStart"/>
      <w:r w:rsidRPr="00E45BA9">
        <w:rPr>
          <w:szCs w:val="28"/>
          <w:lang w:val="ru-RU"/>
        </w:rPr>
        <w:t>Із</w:t>
      </w:r>
      <w:proofErr w:type="spellEnd"/>
      <w:r w:rsidRPr="00E45BA9">
        <w:rPr>
          <w:szCs w:val="28"/>
          <w:lang w:val="ru-RU"/>
        </w:rPr>
        <w:t xml:space="preserve"> 47 </w:t>
      </w:r>
      <w:proofErr w:type="spellStart"/>
      <w:r w:rsidRPr="00E45BA9">
        <w:rPr>
          <w:szCs w:val="28"/>
          <w:lang w:val="ru-RU"/>
        </w:rPr>
        <w:t>дітей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шкільного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віку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навчаються</w:t>
      </w:r>
      <w:proofErr w:type="spellEnd"/>
      <w:r w:rsidRPr="00E45BA9">
        <w:rPr>
          <w:szCs w:val="28"/>
          <w:lang w:val="ru-RU"/>
        </w:rPr>
        <w:t xml:space="preserve"> за </w:t>
      </w:r>
      <w:proofErr w:type="spellStart"/>
      <w:r w:rsidRPr="00E45BA9">
        <w:rPr>
          <w:szCs w:val="28"/>
          <w:lang w:val="ru-RU"/>
        </w:rPr>
        <w:t>спеціальною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програмою</w:t>
      </w:r>
      <w:proofErr w:type="spellEnd"/>
      <w:r w:rsidRPr="00E45BA9">
        <w:rPr>
          <w:szCs w:val="28"/>
          <w:lang w:val="ru-RU"/>
        </w:rPr>
        <w:t xml:space="preserve"> – 13 </w:t>
      </w:r>
      <w:proofErr w:type="spellStart"/>
      <w:r w:rsidRPr="00E45BA9">
        <w:rPr>
          <w:szCs w:val="28"/>
          <w:lang w:val="ru-RU"/>
        </w:rPr>
        <w:t>осіб</w:t>
      </w:r>
      <w:proofErr w:type="spellEnd"/>
      <w:r w:rsidRPr="00E45BA9">
        <w:rPr>
          <w:szCs w:val="28"/>
          <w:lang w:val="ru-RU"/>
        </w:rPr>
        <w:t>.</w:t>
      </w:r>
      <w:r w:rsidR="00403365">
        <w:rPr>
          <w:szCs w:val="28"/>
          <w:lang w:val="ru-RU"/>
        </w:rPr>
        <w:t xml:space="preserve"> </w:t>
      </w:r>
      <w:r w:rsidRPr="00E45BA9">
        <w:rPr>
          <w:szCs w:val="28"/>
          <w:lang w:val="ru-RU"/>
        </w:rPr>
        <w:t>У</w:t>
      </w:r>
      <w:r w:rsidR="00403365">
        <w:rPr>
          <w:szCs w:val="28"/>
          <w:lang w:val="ru-RU"/>
        </w:rPr>
        <w:t xml:space="preserve"> </w:t>
      </w:r>
      <w:proofErr w:type="spellStart"/>
      <w:r w:rsidR="00403365">
        <w:rPr>
          <w:szCs w:val="28"/>
          <w:lang w:val="ru-RU"/>
        </w:rPr>
        <w:t>класах</w:t>
      </w:r>
      <w:proofErr w:type="spellEnd"/>
      <w:r w:rsidR="00403365">
        <w:rPr>
          <w:szCs w:val="28"/>
          <w:lang w:val="ru-RU"/>
        </w:rPr>
        <w:t xml:space="preserve"> з </w:t>
      </w:r>
      <w:proofErr w:type="spellStart"/>
      <w:r w:rsidR="00403365">
        <w:rPr>
          <w:szCs w:val="28"/>
          <w:lang w:val="ru-RU"/>
        </w:rPr>
        <w:t>інклюзивним</w:t>
      </w:r>
      <w:proofErr w:type="spellEnd"/>
      <w:r w:rsidR="00403365">
        <w:rPr>
          <w:szCs w:val="28"/>
          <w:lang w:val="ru-RU"/>
        </w:rPr>
        <w:t xml:space="preserve"> </w:t>
      </w:r>
      <w:proofErr w:type="spellStart"/>
      <w:r w:rsidR="00403365">
        <w:rPr>
          <w:szCs w:val="28"/>
          <w:lang w:val="ru-RU"/>
        </w:rPr>
        <w:t>навчанням</w:t>
      </w:r>
      <w:proofErr w:type="spellEnd"/>
      <w:r w:rsidR="00403365">
        <w:rPr>
          <w:szCs w:val="28"/>
          <w:lang w:val="ru-RU"/>
        </w:rPr>
        <w:t xml:space="preserve">  </w:t>
      </w:r>
      <w:proofErr w:type="spellStart"/>
      <w:r w:rsidR="00342B0F">
        <w:rPr>
          <w:szCs w:val="28"/>
          <w:lang w:val="ru-RU"/>
        </w:rPr>
        <w:t>Коломацької</w:t>
      </w:r>
      <w:proofErr w:type="spellEnd"/>
      <w:r w:rsidR="00342B0F">
        <w:rPr>
          <w:szCs w:val="28"/>
          <w:lang w:val="ru-RU"/>
        </w:rPr>
        <w:t xml:space="preserve"> ТГ </w:t>
      </w:r>
      <w:proofErr w:type="spellStart"/>
      <w:r w:rsidR="00403365">
        <w:rPr>
          <w:szCs w:val="28"/>
          <w:lang w:val="ru-RU"/>
        </w:rPr>
        <w:t>навчалося</w:t>
      </w:r>
      <w:proofErr w:type="spellEnd"/>
      <w:r w:rsidR="00403365">
        <w:rPr>
          <w:szCs w:val="28"/>
          <w:lang w:val="ru-RU"/>
        </w:rPr>
        <w:t xml:space="preserve"> 25 осіб: </w:t>
      </w:r>
      <w:r w:rsidRPr="00E45BA9">
        <w:rPr>
          <w:szCs w:val="28"/>
          <w:lang w:val="ru-RU"/>
        </w:rPr>
        <w:br/>
        <w:t xml:space="preserve">- </w:t>
      </w:r>
      <w:proofErr w:type="spellStart"/>
      <w:r w:rsidRPr="00E45BA9">
        <w:rPr>
          <w:szCs w:val="28"/>
          <w:lang w:val="ru-RU"/>
        </w:rPr>
        <w:t>Коломацький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ліцей</w:t>
      </w:r>
      <w:proofErr w:type="spellEnd"/>
      <w:r w:rsidRPr="00E45BA9">
        <w:rPr>
          <w:szCs w:val="28"/>
          <w:lang w:val="ru-RU"/>
        </w:rPr>
        <w:t xml:space="preserve"> – 14 </w:t>
      </w:r>
      <w:proofErr w:type="spellStart"/>
      <w:r w:rsidRPr="00E45BA9">
        <w:rPr>
          <w:szCs w:val="28"/>
          <w:lang w:val="ru-RU"/>
        </w:rPr>
        <w:t>осіб</w:t>
      </w:r>
      <w:proofErr w:type="spellEnd"/>
      <w:r w:rsidRPr="00E45BA9">
        <w:rPr>
          <w:szCs w:val="28"/>
          <w:lang w:val="ru-RU"/>
        </w:rPr>
        <w:t>;</w:t>
      </w:r>
    </w:p>
    <w:p w:rsidR="00E45BA9" w:rsidRPr="00E45BA9" w:rsidRDefault="00E45BA9" w:rsidP="00750C7F">
      <w:pPr>
        <w:jc w:val="both"/>
        <w:rPr>
          <w:szCs w:val="28"/>
          <w:lang w:val="ru-RU"/>
        </w:rPr>
      </w:pPr>
      <w:r w:rsidRPr="00E45BA9">
        <w:rPr>
          <w:szCs w:val="28"/>
          <w:lang w:val="ru-RU"/>
        </w:rPr>
        <w:t xml:space="preserve">- </w:t>
      </w:r>
      <w:proofErr w:type="spellStart"/>
      <w:r w:rsidRPr="00E45BA9">
        <w:rPr>
          <w:szCs w:val="28"/>
          <w:lang w:val="ru-RU"/>
        </w:rPr>
        <w:t>Різуненківський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ліцей</w:t>
      </w:r>
      <w:proofErr w:type="spellEnd"/>
      <w:r w:rsidRPr="00E45BA9">
        <w:rPr>
          <w:szCs w:val="28"/>
          <w:lang w:val="ru-RU"/>
        </w:rPr>
        <w:t xml:space="preserve"> – 6 осіб;</w:t>
      </w:r>
    </w:p>
    <w:p w:rsidR="00E45BA9" w:rsidRPr="00E45BA9" w:rsidRDefault="00E45BA9" w:rsidP="00750C7F">
      <w:pPr>
        <w:jc w:val="both"/>
        <w:rPr>
          <w:szCs w:val="28"/>
          <w:lang w:val="ru-RU"/>
        </w:rPr>
      </w:pPr>
      <w:r w:rsidRPr="00E45BA9">
        <w:rPr>
          <w:szCs w:val="28"/>
          <w:lang w:val="ru-RU"/>
        </w:rPr>
        <w:t xml:space="preserve">- </w:t>
      </w:r>
      <w:proofErr w:type="spellStart"/>
      <w:r w:rsidRPr="00E45BA9">
        <w:rPr>
          <w:szCs w:val="28"/>
          <w:lang w:val="ru-RU"/>
        </w:rPr>
        <w:t>Шелестівський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ліцей</w:t>
      </w:r>
      <w:proofErr w:type="spellEnd"/>
      <w:r w:rsidRPr="00E45BA9">
        <w:rPr>
          <w:szCs w:val="28"/>
          <w:lang w:val="ru-RU"/>
        </w:rPr>
        <w:t xml:space="preserve"> – 5 осіб.</w:t>
      </w:r>
    </w:p>
    <w:p w:rsidR="00C80BEB" w:rsidRPr="00532146" w:rsidRDefault="00750C7F" w:rsidP="00F7121C">
      <w:pPr>
        <w:ind w:firstLine="567"/>
        <w:jc w:val="both"/>
        <w:rPr>
          <w:szCs w:val="28"/>
          <w:lang w:val="ru-RU"/>
        </w:rPr>
        <w:sectPr w:rsidR="00C80BEB" w:rsidRPr="00532146" w:rsidSect="00E45BA9">
          <w:pgSz w:w="11906" w:h="16838"/>
          <w:pgMar w:top="709" w:right="567" w:bottom="851" w:left="1701" w:header="708" w:footer="708" w:gutter="0"/>
          <w:cols w:space="708"/>
          <w:docGrid w:linePitch="360"/>
        </w:sectPr>
      </w:pPr>
      <w:r>
        <w:rPr>
          <w:szCs w:val="28"/>
          <w:lang w:val="ru-RU"/>
        </w:rPr>
        <w:t xml:space="preserve">У 2025-2026 </w:t>
      </w:r>
      <w:proofErr w:type="spellStart"/>
      <w:r>
        <w:rPr>
          <w:szCs w:val="28"/>
          <w:lang w:val="ru-RU"/>
        </w:rPr>
        <w:t>навчальному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році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планується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</w:t>
      </w:r>
      <w:r w:rsidRPr="00E45BA9">
        <w:rPr>
          <w:szCs w:val="28"/>
          <w:lang w:val="ru-RU"/>
        </w:rPr>
        <w:t>дійснювати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системний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кваліфікований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супровід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осіб</w:t>
      </w:r>
      <w:proofErr w:type="spellEnd"/>
      <w:r w:rsidRPr="00E45BA9">
        <w:rPr>
          <w:szCs w:val="28"/>
          <w:lang w:val="ru-RU"/>
        </w:rPr>
        <w:t xml:space="preserve"> з </w:t>
      </w:r>
      <w:proofErr w:type="spellStart"/>
      <w:r w:rsidRPr="00E45BA9">
        <w:rPr>
          <w:szCs w:val="28"/>
          <w:lang w:val="ru-RU"/>
        </w:rPr>
        <w:t>особливими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освітніми</w:t>
      </w:r>
      <w:proofErr w:type="spellEnd"/>
      <w:r w:rsidRPr="00E45BA9">
        <w:rPr>
          <w:szCs w:val="28"/>
          <w:lang w:val="ru-RU"/>
        </w:rPr>
        <w:t xml:space="preserve"> потребами, </w:t>
      </w:r>
      <w:proofErr w:type="spellStart"/>
      <w:r w:rsidRPr="00E45BA9">
        <w:rPr>
          <w:szCs w:val="28"/>
          <w:lang w:val="ru-RU"/>
        </w:rPr>
        <w:t>проводити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консультаційну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діяльність</w:t>
      </w:r>
      <w:proofErr w:type="spellEnd"/>
      <w:r w:rsidRPr="00E45BA9">
        <w:rPr>
          <w:szCs w:val="28"/>
          <w:lang w:val="ru-RU"/>
        </w:rPr>
        <w:t xml:space="preserve"> для </w:t>
      </w:r>
      <w:proofErr w:type="spellStart"/>
      <w:r w:rsidRPr="00E45BA9">
        <w:rPr>
          <w:szCs w:val="28"/>
          <w:lang w:val="ru-RU"/>
        </w:rPr>
        <w:t>учасників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освітнього</w:t>
      </w:r>
      <w:proofErr w:type="spellEnd"/>
      <w:r w:rsidRPr="00E45BA9">
        <w:rPr>
          <w:szCs w:val="28"/>
          <w:lang w:val="ru-RU"/>
        </w:rPr>
        <w:t xml:space="preserve"> </w:t>
      </w:r>
      <w:proofErr w:type="spellStart"/>
      <w:r w:rsidRPr="00E45BA9">
        <w:rPr>
          <w:szCs w:val="28"/>
          <w:lang w:val="ru-RU"/>
        </w:rPr>
        <w:t>процесу</w:t>
      </w:r>
      <w:proofErr w:type="spellEnd"/>
      <w:r w:rsidRPr="00E45BA9">
        <w:rPr>
          <w:szCs w:val="28"/>
          <w:lang w:val="ru-RU"/>
        </w:rPr>
        <w:t xml:space="preserve"> (за запитом).</w:t>
      </w:r>
      <w:r w:rsidR="0046703A">
        <w:rPr>
          <w:szCs w:val="28"/>
          <w:lang w:val="ru-RU"/>
        </w:rPr>
        <w:br/>
      </w:r>
      <w:proofErr w:type="spellStart"/>
      <w:r w:rsidR="0046703A">
        <w:rPr>
          <w:szCs w:val="28"/>
          <w:lang w:val="ru-RU"/>
        </w:rPr>
        <w:t>Планується</w:t>
      </w:r>
      <w:proofErr w:type="spellEnd"/>
      <w:r w:rsidR="0046703A">
        <w:rPr>
          <w:szCs w:val="28"/>
          <w:lang w:val="ru-RU"/>
        </w:rPr>
        <w:t xml:space="preserve"> </w:t>
      </w:r>
      <w:proofErr w:type="spellStart"/>
      <w:r w:rsidR="0046703A">
        <w:rPr>
          <w:szCs w:val="28"/>
          <w:lang w:val="ru-RU"/>
        </w:rPr>
        <w:t>взяти</w:t>
      </w:r>
      <w:proofErr w:type="spellEnd"/>
      <w:r w:rsidR="0046703A">
        <w:rPr>
          <w:szCs w:val="28"/>
          <w:lang w:val="ru-RU"/>
        </w:rPr>
        <w:t xml:space="preserve"> участь у командах </w:t>
      </w:r>
      <w:proofErr w:type="spellStart"/>
      <w:r w:rsidR="0046703A">
        <w:rPr>
          <w:szCs w:val="28"/>
          <w:lang w:val="ru-RU"/>
        </w:rPr>
        <w:t>супроводу</w:t>
      </w:r>
      <w:proofErr w:type="spellEnd"/>
      <w:r w:rsidR="0046703A">
        <w:rPr>
          <w:szCs w:val="28"/>
          <w:lang w:val="ru-RU"/>
        </w:rPr>
        <w:t xml:space="preserve"> у </w:t>
      </w:r>
      <w:proofErr w:type="spellStart"/>
      <w:r w:rsidR="0046703A">
        <w:rPr>
          <w:szCs w:val="28"/>
          <w:lang w:val="ru-RU"/>
        </w:rPr>
        <w:t>класах</w:t>
      </w:r>
      <w:proofErr w:type="spellEnd"/>
      <w:r w:rsidR="0046703A">
        <w:rPr>
          <w:szCs w:val="28"/>
          <w:lang w:val="ru-RU"/>
        </w:rPr>
        <w:t xml:space="preserve"> з </w:t>
      </w:r>
      <w:proofErr w:type="spellStart"/>
      <w:r w:rsidR="0046703A">
        <w:rPr>
          <w:szCs w:val="28"/>
          <w:lang w:val="ru-RU"/>
        </w:rPr>
        <w:t>інклюзивним</w:t>
      </w:r>
      <w:proofErr w:type="spellEnd"/>
      <w:r w:rsidR="0046703A">
        <w:rPr>
          <w:szCs w:val="28"/>
          <w:lang w:val="ru-RU"/>
        </w:rPr>
        <w:t xml:space="preserve"> </w:t>
      </w:r>
      <w:proofErr w:type="spellStart"/>
      <w:r w:rsidR="0046703A">
        <w:rPr>
          <w:szCs w:val="28"/>
          <w:lang w:val="ru-RU"/>
        </w:rPr>
        <w:t>навчанням</w:t>
      </w:r>
      <w:proofErr w:type="spellEnd"/>
      <w:r w:rsidR="00F7121C">
        <w:rPr>
          <w:szCs w:val="28"/>
          <w:lang w:val="ru-RU"/>
        </w:rPr>
        <w:t xml:space="preserve"> для </w:t>
      </w:r>
      <w:proofErr w:type="spellStart"/>
      <w:r w:rsidR="00F7121C">
        <w:rPr>
          <w:szCs w:val="28"/>
          <w:lang w:val="ru-RU"/>
        </w:rPr>
        <w:t>осіб</w:t>
      </w:r>
      <w:proofErr w:type="spellEnd"/>
      <w:r w:rsidR="00F7121C">
        <w:rPr>
          <w:szCs w:val="28"/>
          <w:lang w:val="ru-RU"/>
        </w:rPr>
        <w:t xml:space="preserve">, </w:t>
      </w:r>
      <w:proofErr w:type="spellStart"/>
      <w:r w:rsidR="00F7121C">
        <w:rPr>
          <w:szCs w:val="28"/>
          <w:lang w:val="ru-RU"/>
        </w:rPr>
        <w:t>які</w:t>
      </w:r>
      <w:proofErr w:type="spellEnd"/>
      <w:r w:rsidR="00F7121C">
        <w:rPr>
          <w:szCs w:val="28"/>
          <w:lang w:val="ru-RU"/>
        </w:rPr>
        <w:t xml:space="preserve"> </w:t>
      </w:r>
      <w:proofErr w:type="spellStart"/>
      <w:r w:rsidR="00F7121C">
        <w:rPr>
          <w:szCs w:val="28"/>
          <w:lang w:val="ru-RU"/>
        </w:rPr>
        <w:t>потребують</w:t>
      </w:r>
      <w:proofErr w:type="spellEnd"/>
      <w:r w:rsidR="00F7121C">
        <w:rPr>
          <w:szCs w:val="28"/>
          <w:lang w:val="ru-RU"/>
        </w:rPr>
        <w:t xml:space="preserve"> </w:t>
      </w:r>
      <w:proofErr w:type="spellStart"/>
      <w:r w:rsidR="00F7121C">
        <w:rPr>
          <w:szCs w:val="28"/>
          <w:lang w:val="ru-RU"/>
        </w:rPr>
        <w:t>додаткових</w:t>
      </w:r>
      <w:proofErr w:type="spellEnd"/>
      <w:r w:rsidR="00F7121C">
        <w:rPr>
          <w:szCs w:val="28"/>
          <w:lang w:val="ru-RU"/>
        </w:rPr>
        <w:t xml:space="preserve"> занять: </w:t>
      </w:r>
      <w:proofErr w:type="spellStart"/>
      <w:r w:rsidR="0046703A">
        <w:rPr>
          <w:szCs w:val="28"/>
          <w:lang w:val="ru-RU"/>
        </w:rPr>
        <w:t>Коломацький</w:t>
      </w:r>
      <w:proofErr w:type="spellEnd"/>
      <w:r w:rsidR="0046703A">
        <w:rPr>
          <w:szCs w:val="28"/>
          <w:lang w:val="ru-RU"/>
        </w:rPr>
        <w:t xml:space="preserve"> </w:t>
      </w:r>
      <w:proofErr w:type="spellStart"/>
      <w:r w:rsidR="0046703A">
        <w:rPr>
          <w:szCs w:val="28"/>
          <w:lang w:val="ru-RU"/>
        </w:rPr>
        <w:t>ліцей</w:t>
      </w:r>
      <w:proofErr w:type="spellEnd"/>
      <w:r w:rsidR="0046703A">
        <w:rPr>
          <w:szCs w:val="28"/>
          <w:lang w:val="ru-RU"/>
        </w:rPr>
        <w:t xml:space="preserve"> – 7 </w:t>
      </w:r>
      <w:proofErr w:type="spellStart"/>
      <w:r w:rsidR="0046703A">
        <w:rPr>
          <w:szCs w:val="28"/>
          <w:lang w:val="ru-RU"/>
        </w:rPr>
        <w:t>класів</w:t>
      </w:r>
      <w:proofErr w:type="spellEnd"/>
      <w:r w:rsidR="0046703A">
        <w:rPr>
          <w:szCs w:val="28"/>
          <w:lang w:val="ru-RU"/>
        </w:rPr>
        <w:t xml:space="preserve">; </w:t>
      </w:r>
      <w:proofErr w:type="spellStart"/>
      <w:r w:rsidR="0046703A">
        <w:rPr>
          <w:szCs w:val="28"/>
          <w:lang w:val="ru-RU"/>
        </w:rPr>
        <w:t>Різуненківський</w:t>
      </w:r>
      <w:proofErr w:type="spellEnd"/>
      <w:r w:rsidR="0046703A">
        <w:rPr>
          <w:szCs w:val="28"/>
          <w:lang w:val="ru-RU"/>
        </w:rPr>
        <w:t xml:space="preserve"> </w:t>
      </w:r>
      <w:proofErr w:type="spellStart"/>
      <w:r w:rsidR="0046703A">
        <w:rPr>
          <w:szCs w:val="28"/>
          <w:lang w:val="ru-RU"/>
        </w:rPr>
        <w:t>ліцей</w:t>
      </w:r>
      <w:proofErr w:type="spellEnd"/>
      <w:r w:rsidR="0046703A">
        <w:rPr>
          <w:szCs w:val="28"/>
          <w:lang w:val="ru-RU"/>
        </w:rPr>
        <w:t xml:space="preserve"> – 7 </w:t>
      </w:r>
      <w:proofErr w:type="spellStart"/>
      <w:r w:rsidR="0046703A">
        <w:rPr>
          <w:szCs w:val="28"/>
          <w:lang w:val="ru-RU"/>
        </w:rPr>
        <w:t>класів</w:t>
      </w:r>
      <w:proofErr w:type="spellEnd"/>
      <w:r w:rsidR="0046703A">
        <w:rPr>
          <w:szCs w:val="28"/>
          <w:lang w:val="ru-RU"/>
        </w:rPr>
        <w:t xml:space="preserve">; </w:t>
      </w:r>
      <w:proofErr w:type="spellStart"/>
      <w:r w:rsidR="0046703A">
        <w:rPr>
          <w:szCs w:val="28"/>
          <w:lang w:val="ru-RU"/>
        </w:rPr>
        <w:t>Шелестівський</w:t>
      </w:r>
      <w:proofErr w:type="spellEnd"/>
      <w:r w:rsidR="0046703A">
        <w:rPr>
          <w:szCs w:val="28"/>
          <w:lang w:val="ru-RU"/>
        </w:rPr>
        <w:t xml:space="preserve"> </w:t>
      </w:r>
      <w:proofErr w:type="spellStart"/>
      <w:r w:rsidR="0046703A">
        <w:rPr>
          <w:szCs w:val="28"/>
          <w:lang w:val="ru-RU"/>
        </w:rPr>
        <w:t>ліцей</w:t>
      </w:r>
      <w:proofErr w:type="spellEnd"/>
      <w:r w:rsidR="0046703A">
        <w:rPr>
          <w:szCs w:val="28"/>
          <w:lang w:val="ru-RU"/>
        </w:rPr>
        <w:t xml:space="preserve"> – 3 </w:t>
      </w:r>
      <w:proofErr w:type="spellStart"/>
      <w:r w:rsidR="0046703A">
        <w:rPr>
          <w:szCs w:val="28"/>
          <w:lang w:val="ru-RU"/>
        </w:rPr>
        <w:t>класи</w:t>
      </w:r>
      <w:proofErr w:type="spellEnd"/>
      <w:r w:rsidR="0046703A">
        <w:rPr>
          <w:szCs w:val="28"/>
          <w:lang w:val="ru-RU"/>
        </w:rPr>
        <w:t>.</w:t>
      </w:r>
      <w:r w:rsidR="00F7121C">
        <w:rPr>
          <w:szCs w:val="28"/>
          <w:lang w:val="ru-RU"/>
        </w:rPr>
        <w:t xml:space="preserve"> </w:t>
      </w:r>
      <w:r w:rsidR="00F7121C">
        <w:rPr>
          <w:szCs w:val="28"/>
          <w:lang w:val="ru-RU"/>
        </w:rPr>
        <w:br/>
      </w:r>
      <w:proofErr w:type="spellStart"/>
      <w:r w:rsidR="00F7121C">
        <w:rPr>
          <w:szCs w:val="28"/>
          <w:lang w:val="ru-RU"/>
        </w:rPr>
        <w:t>Всього</w:t>
      </w:r>
      <w:proofErr w:type="spellEnd"/>
      <w:r w:rsidR="00F7121C">
        <w:rPr>
          <w:szCs w:val="28"/>
          <w:lang w:val="ru-RU"/>
        </w:rPr>
        <w:t xml:space="preserve"> – 24 особи. </w:t>
      </w:r>
      <w:r>
        <w:rPr>
          <w:szCs w:val="28"/>
          <w:lang w:val="ru-RU"/>
        </w:rPr>
        <w:t xml:space="preserve">До 15 </w:t>
      </w:r>
      <w:proofErr w:type="spellStart"/>
      <w:r>
        <w:rPr>
          <w:szCs w:val="28"/>
          <w:lang w:val="ru-RU"/>
        </w:rPr>
        <w:t>вересня</w:t>
      </w:r>
      <w:proofErr w:type="spellEnd"/>
      <w:r>
        <w:rPr>
          <w:szCs w:val="28"/>
          <w:lang w:val="ru-RU"/>
        </w:rPr>
        <w:t xml:space="preserve"> </w:t>
      </w:r>
      <w:r w:rsidR="00532146">
        <w:rPr>
          <w:szCs w:val="28"/>
          <w:lang w:val="ru-RU"/>
        </w:rPr>
        <w:t xml:space="preserve">2025 року </w:t>
      </w:r>
      <w:proofErr w:type="spellStart"/>
      <w:r>
        <w:rPr>
          <w:szCs w:val="28"/>
          <w:lang w:val="ru-RU"/>
        </w:rPr>
        <w:t>потрібно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розробити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індивідуальні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програми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розвитку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  <w:lang w:val="ru-RU"/>
        </w:rPr>
        <w:t>Якщо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закладі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освіти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виявлено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дитину</w:t>
      </w:r>
      <w:proofErr w:type="spellEnd"/>
      <w:r>
        <w:rPr>
          <w:szCs w:val="28"/>
          <w:lang w:val="ru-RU"/>
        </w:rPr>
        <w:t xml:space="preserve">, яка </w:t>
      </w:r>
      <w:proofErr w:type="spellStart"/>
      <w:r>
        <w:rPr>
          <w:szCs w:val="28"/>
          <w:lang w:val="ru-RU"/>
        </w:rPr>
        <w:t>потребує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допомоги</w:t>
      </w:r>
      <w:proofErr w:type="spellEnd"/>
      <w:r>
        <w:rPr>
          <w:szCs w:val="28"/>
          <w:lang w:val="ru-RU"/>
        </w:rPr>
        <w:t xml:space="preserve">, то буде </w:t>
      </w:r>
      <w:proofErr w:type="spellStart"/>
      <w:r>
        <w:rPr>
          <w:szCs w:val="28"/>
          <w:lang w:val="ru-RU"/>
        </w:rPr>
        <w:t>проводитися</w:t>
      </w:r>
      <w:proofErr w:type="spellEnd"/>
      <w:r>
        <w:rPr>
          <w:szCs w:val="28"/>
          <w:lang w:val="ru-RU"/>
        </w:rPr>
        <w:t xml:space="preserve"> </w:t>
      </w:r>
      <w:r w:rsidR="00E45BA9" w:rsidRPr="00E45BA9">
        <w:rPr>
          <w:szCs w:val="28"/>
          <w:lang w:val="ru-RU"/>
        </w:rPr>
        <w:t>психолого-</w:t>
      </w:r>
      <w:proofErr w:type="spellStart"/>
      <w:r w:rsidR="00E45BA9" w:rsidRPr="00E45BA9">
        <w:rPr>
          <w:szCs w:val="28"/>
          <w:lang w:val="ru-RU"/>
        </w:rPr>
        <w:t>педагогічн</w:t>
      </w:r>
      <w:r>
        <w:rPr>
          <w:szCs w:val="28"/>
          <w:lang w:val="ru-RU"/>
        </w:rPr>
        <w:t>а</w:t>
      </w:r>
      <w:proofErr w:type="spellEnd"/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оцінк</w:t>
      </w:r>
      <w:r>
        <w:rPr>
          <w:szCs w:val="28"/>
          <w:lang w:val="ru-RU"/>
        </w:rPr>
        <w:t>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її</w:t>
      </w:r>
      <w:proofErr w:type="spellEnd"/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розвитку</w:t>
      </w:r>
      <w:proofErr w:type="spellEnd"/>
      <w:r w:rsidR="00E45BA9" w:rsidRPr="00E45BA9">
        <w:rPr>
          <w:szCs w:val="28"/>
          <w:lang w:val="ru-RU"/>
        </w:rPr>
        <w:t xml:space="preserve"> особи </w:t>
      </w:r>
      <w:r>
        <w:rPr>
          <w:szCs w:val="28"/>
          <w:lang w:val="ru-RU"/>
        </w:rPr>
        <w:t>у</w:t>
      </w:r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разі</w:t>
      </w:r>
      <w:proofErr w:type="spellEnd"/>
      <w:r w:rsidR="00E45BA9" w:rsidRPr="00E45BA9">
        <w:rPr>
          <w:szCs w:val="28"/>
          <w:lang w:val="ru-RU"/>
        </w:rPr>
        <w:t xml:space="preserve"> </w:t>
      </w:r>
      <w:proofErr w:type="spellStart"/>
      <w:r w:rsidR="00E45BA9" w:rsidRPr="00E45BA9">
        <w:rPr>
          <w:szCs w:val="28"/>
          <w:lang w:val="ru-RU"/>
        </w:rPr>
        <w:t>н</w:t>
      </w:r>
      <w:r w:rsidR="00532146">
        <w:rPr>
          <w:szCs w:val="28"/>
          <w:lang w:val="ru-RU"/>
        </w:rPr>
        <w:t>аявності</w:t>
      </w:r>
      <w:proofErr w:type="spellEnd"/>
      <w:r w:rsidR="00532146">
        <w:rPr>
          <w:szCs w:val="28"/>
          <w:lang w:val="ru-RU"/>
        </w:rPr>
        <w:t xml:space="preserve"> </w:t>
      </w:r>
      <w:proofErr w:type="spellStart"/>
      <w:r w:rsidR="00532146">
        <w:rPr>
          <w:szCs w:val="28"/>
          <w:lang w:val="ru-RU"/>
        </w:rPr>
        <w:t>відповідних</w:t>
      </w:r>
      <w:proofErr w:type="spellEnd"/>
      <w:r w:rsidR="00532146">
        <w:rPr>
          <w:szCs w:val="28"/>
          <w:lang w:val="ru-RU"/>
        </w:rPr>
        <w:t xml:space="preserve"> </w:t>
      </w:r>
      <w:proofErr w:type="spellStart"/>
      <w:r w:rsidR="00532146">
        <w:rPr>
          <w:szCs w:val="28"/>
          <w:lang w:val="ru-RU"/>
        </w:rPr>
        <w:t>документів</w:t>
      </w:r>
      <w:proofErr w:type="spellEnd"/>
      <w:r w:rsidR="00532146">
        <w:rPr>
          <w:szCs w:val="28"/>
          <w:lang w:val="ru-RU"/>
        </w:rPr>
        <w:t xml:space="preserve"> за 6 </w:t>
      </w:r>
      <w:proofErr w:type="spellStart"/>
      <w:r w:rsidR="00532146">
        <w:rPr>
          <w:szCs w:val="28"/>
          <w:lang w:val="ru-RU"/>
        </w:rPr>
        <w:t>місяців</w:t>
      </w:r>
      <w:proofErr w:type="spellEnd"/>
      <w:r w:rsidR="00532146">
        <w:rPr>
          <w:szCs w:val="28"/>
          <w:lang w:val="ru-RU"/>
        </w:rPr>
        <w:t xml:space="preserve">  до початку </w:t>
      </w:r>
      <w:proofErr w:type="spellStart"/>
      <w:r w:rsidR="00532146">
        <w:rPr>
          <w:szCs w:val="28"/>
          <w:lang w:val="ru-RU"/>
        </w:rPr>
        <w:t>навчального</w:t>
      </w:r>
      <w:proofErr w:type="spellEnd"/>
      <w:r w:rsidR="00532146">
        <w:rPr>
          <w:szCs w:val="28"/>
          <w:lang w:val="ru-RU"/>
        </w:rPr>
        <w:t xml:space="preserve"> року (перед </w:t>
      </w:r>
      <w:proofErr w:type="spellStart"/>
      <w:r w:rsidR="00532146">
        <w:rPr>
          <w:szCs w:val="28"/>
          <w:lang w:val="ru-RU"/>
        </w:rPr>
        <w:t>зарахуванням</w:t>
      </w:r>
      <w:proofErr w:type="spellEnd"/>
      <w:r w:rsidR="00532146">
        <w:rPr>
          <w:szCs w:val="28"/>
          <w:lang w:val="ru-RU"/>
        </w:rPr>
        <w:t xml:space="preserve"> особи до </w:t>
      </w:r>
      <w:proofErr w:type="spellStart"/>
      <w:r w:rsidR="00532146">
        <w:rPr>
          <w:szCs w:val="28"/>
          <w:lang w:val="ru-RU"/>
        </w:rPr>
        <w:t>школи</w:t>
      </w:r>
      <w:proofErr w:type="spellEnd"/>
      <w:r w:rsidR="00532146">
        <w:rPr>
          <w:szCs w:val="28"/>
          <w:lang w:val="ru-RU"/>
        </w:rPr>
        <w:t>).</w:t>
      </w:r>
    </w:p>
    <w:p w:rsidR="00DA59FD" w:rsidRPr="002E5300" w:rsidRDefault="002E5300" w:rsidP="00DA59FD">
      <w:pPr>
        <w:jc w:val="center"/>
        <w:rPr>
          <w:sz w:val="24"/>
          <w:lang w:val="ru-RU"/>
        </w:rPr>
      </w:pPr>
      <w:proofErr w:type="spellStart"/>
      <w:r w:rsidRPr="002E5300">
        <w:rPr>
          <w:bCs/>
          <w:szCs w:val="28"/>
          <w:lang w:val="ru-RU"/>
        </w:rPr>
        <w:lastRenderedPageBreak/>
        <w:t>Кількісні</w:t>
      </w:r>
      <w:proofErr w:type="spellEnd"/>
      <w:r w:rsidRPr="002E5300">
        <w:rPr>
          <w:bCs/>
          <w:szCs w:val="28"/>
          <w:lang w:val="ru-RU"/>
        </w:rPr>
        <w:t xml:space="preserve"> </w:t>
      </w:r>
      <w:proofErr w:type="spellStart"/>
      <w:r w:rsidRPr="002E5300">
        <w:rPr>
          <w:bCs/>
          <w:szCs w:val="28"/>
          <w:lang w:val="ru-RU"/>
        </w:rPr>
        <w:t>показники</w:t>
      </w:r>
      <w:proofErr w:type="spellEnd"/>
      <w:r w:rsidRPr="002E5300">
        <w:rPr>
          <w:bCs/>
          <w:szCs w:val="28"/>
          <w:lang w:val="ru-RU"/>
        </w:rPr>
        <w:t xml:space="preserve"> </w:t>
      </w:r>
      <w:proofErr w:type="spellStart"/>
      <w:r w:rsidRPr="002E5300">
        <w:rPr>
          <w:bCs/>
          <w:szCs w:val="28"/>
          <w:lang w:val="ru-RU"/>
        </w:rPr>
        <w:t>щодо</w:t>
      </w:r>
      <w:proofErr w:type="spellEnd"/>
      <w:r w:rsidRPr="002E5300">
        <w:rPr>
          <w:bCs/>
          <w:szCs w:val="28"/>
          <w:lang w:val="ru-RU"/>
        </w:rPr>
        <w:t xml:space="preserve"> </w:t>
      </w:r>
      <w:proofErr w:type="spellStart"/>
      <w:r w:rsidRPr="002E5300">
        <w:rPr>
          <w:bCs/>
          <w:szCs w:val="28"/>
          <w:lang w:val="ru-RU"/>
        </w:rPr>
        <w:t>надання</w:t>
      </w:r>
      <w:proofErr w:type="spellEnd"/>
      <w:r w:rsidRPr="002E5300">
        <w:rPr>
          <w:bCs/>
          <w:szCs w:val="28"/>
          <w:lang w:val="ru-RU"/>
        </w:rPr>
        <w:t xml:space="preserve"> </w:t>
      </w:r>
      <w:proofErr w:type="spellStart"/>
      <w:r w:rsidRPr="002E5300">
        <w:rPr>
          <w:bCs/>
          <w:szCs w:val="28"/>
          <w:lang w:val="ru-RU"/>
        </w:rPr>
        <w:t>корекційно-розвиткових</w:t>
      </w:r>
      <w:proofErr w:type="spellEnd"/>
      <w:r w:rsidRPr="002E5300">
        <w:rPr>
          <w:bCs/>
          <w:szCs w:val="28"/>
          <w:lang w:val="ru-RU"/>
        </w:rPr>
        <w:t xml:space="preserve"> </w:t>
      </w:r>
      <w:proofErr w:type="spellStart"/>
      <w:r w:rsidRPr="002E5300">
        <w:rPr>
          <w:bCs/>
          <w:szCs w:val="28"/>
          <w:lang w:val="ru-RU"/>
        </w:rPr>
        <w:t>послуг</w:t>
      </w:r>
      <w:proofErr w:type="spellEnd"/>
      <w:r w:rsidRPr="002E5300">
        <w:rPr>
          <w:bCs/>
          <w:szCs w:val="28"/>
          <w:lang w:val="ru-RU"/>
        </w:rPr>
        <w:t xml:space="preserve"> </w:t>
      </w:r>
      <w:proofErr w:type="spellStart"/>
      <w:r w:rsidRPr="002E5300">
        <w:rPr>
          <w:bCs/>
          <w:szCs w:val="28"/>
          <w:lang w:val="ru-RU"/>
        </w:rPr>
        <w:t>працівниками</w:t>
      </w:r>
      <w:proofErr w:type="spellEnd"/>
      <w:r w:rsidRPr="002E5300">
        <w:rPr>
          <w:bCs/>
          <w:szCs w:val="28"/>
          <w:lang w:val="ru-RU"/>
        </w:rPr>
        <w:t xml:space="preserve"> </w:t>
      </w:r>
      <w:proofErr w:type="spellStart"/>
      <w:r w:rsidRPr="002E5300">
        <w:rPr>
          <w:bCs/>
          <w:szCs w:val="28"/>
          <w:lang w:val="ru-RU"/>
        </w:rPr>
        <w:t>інклюзивно</w:t>
      </w:r>
      <w:proofErr w:type="spellEnd"/>
      <w:r w:rsidRPr="002E5300">
        <w:rPr>
          <w:bCs/>
          <w:szCs w:val="28"/>
          <w:lang w:val="ru-RU"/>
        </w:rPr>
        <w:t xml:space="preserve">-ресурсного центру </w:t>
      </w:r>
      <w:r>
        <w:rPr>
          <w:bCs/>
          <w:szCs w:val="28"/>
          <w:lang w:val="ru-RU"/>
        </w:rPr>
        <w:br/>
      </w:r>
      <w:r w:rsidRPr="002E5300">
        <w:rPr>
          <w:bCs/>
          <w:szCs w:val="28"/>
          <w:lang w:val="ru-RU"/>
        </w:rPr>
        <w:t xml:space="preserve">дітям з особливими освітніми потребами </w:t>
      </w:r>
    </w:p>
    <w:p w:rsidR="008913A3" w:rsidRPr="002E5300" w:rsidRDefault="008913A3" w:rsidP="008913A3">
      <w:pPr>
        <w:jc w:val="center"/>
        <w:rPr>
          <w:sz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386"/>
        <w:gridCol w:w="1171"/>
        <w:gridCol w:w="787"/>
        <w:gridCol w:w="1386"/>
        <w:gridCol w:w="1171"/>
        <w:gridCol w:w="547"/>
        <w:gridCol w:w="717"/>
        <w:gridCol w:w="547"/>
        <w:gridCol w:w="717"/>
        <w:gridCol w:w="1222"/>
        <w:gridCol w:w="1238"/>
        <w:gridCol w:w="677"/>
        <w:gridCol w:w="643"/>
        <w:gridCol w:w="677"/>
        <w:gridCol w:w="887"/>
      </w:tblGrid>
      <w:tr w:rsidR="008913A3" w:rsidRPr="008913A3" w:rsidTr="008913A3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Кількість проведених</w:t>
            </w:r>
          </w:p>
          <w:p w:rsidR="008913A3" w:rsidRPr="008913A3" w:rsidRDefault="008913A3" w:rsidP="003B26F4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 xml:space="preserve"> комплексних психолого-педагогічних оцінок </w:t>
            </w:r>
            <w:r w:rsidRPr="008913A3">
              <w:rPr>
                <w:color w:val="000000"/>
                <w:sz w:val="24"/>
                <w:lang w:eastAsia="uk-UA"/>
              </w:rPr>
              <w:br/>
              <w:t>особам з ООП</w:t>
            </w:r>
            <w:r w:rsidRPr="008913A3">
              <w:rPr>
                <w:color w:val="000000"/>
                <w:sz w:val="24"/>
                <w:lang w:eastAsia="uk-UA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3B26F4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Кількість наданих корекційно-розвиткових послуг особам з ООП</w:t>
            </w:r>
            <w:r w:rsidRPr="008913A3">
              <w:rPr>
                <w:color w:val="000000"/>
                <w:sz w:val="24"/>
                <w:lang w:eastAsia="uk-UA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3B26F4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2"/>
                <w:szCs w:val="22"/>
                <w:lang w:eastAsia="uk-UA"/>
              </w:rPr>
              <w:t>Кількість проведених комплексних психолого-педагогічних оцінок особам з ООП ВПО</w:t>
            </w:r>
            <w:r w:rsidRPr="008913A3">
              <w:rPr>
                <w:color w:val="000000"/>
                <w:sz w:val="22"/>
                <w:szCs w:val="22"/>
                <w:lang w:eastAsia="uk-UA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Кількість</w:t>
            </w:r>
          </w:p>
          <w:p w:rsidR="008913A3" w:rsidRPr="008913A3" w:rsidRDefault="008913A3" w:rsidP="003B26F4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 xml:space="preserve"> наданих  корекційно-розвиткових послуг особам </w:t>
            </w:r>
            <w:r w:rsidRPr="008913A3">
              <w:rPr>
                <w:color w:val="000000"/>
                <w:sz w:val="24"/>
                <w:lang w:eastAsia="uk-UA"/>
              </w:rPr>
              <w:br/>
              <w:t xml:space="preserve">з ООП ВПО </w:t>
            </w:r>
          </w:p>
        </w:tc>
      </w:tr>
      <w:tr w:rsidR="008913A3" w:rsidRPr="008913A3" w:rsidTr="008913A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 xml:space="preserve"> від 0 до 6 років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 xml:space="preserve"> від 7 до 18 років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від 0 до 6 років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від 7 до 18 років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 xml:space="preserve"> від 0 до 6 років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 xml:space="preserve"> від 7 до 18 років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 xml:space="preserve"> </w:t>
            </w:r>
            <w:r w:rsidRPr="008913A3">
              <w:rPr>
                <w:color w:val="000000"/>
                <w:sz w:val="20"/>
                <w:szCs w:val="20"/>
                <w:lang w:eastAsia="uk-UA"/>
              </w:rPr>
              <w:t>від 0 до 6 років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від 7 до 18 років</w:t>
            </w:r>
          </w:p>
        </w:tc>
      </w:tr>
      <w:tr w:rsidR="008913A3" w:rsidRPr="008913A3" w:rsidTr="008913A3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Комплексних</w:t>
            </w:r>
            <w:r w:rsidRPr="008913A3">
              <w:rPr>
                <w:color w:val="000000"/>
                <w:sz w:val="20"/>
                <w:szCs w:val="20"/>
                <w:lang w:eastAsia="uk-UA"/>
              </w:rPr>
              <w:br/>
              <w:t>оцінок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Повторних</w:t>
            </w:r>
            <w:r w:rsidRPr="008913A3">
              <w:rPr>
                <w:color w:val="000000"/>
                <w:sz w:val="20"/>
                <w:szCs w:val="20"/>
                <w:lang w:eastAsia="uk-UA"/>
              </w:rPr>
              <w:br/>
              <w:t>оцінок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Комплексних</w:t>
            </w:r>
            <w:r w:rsidRPr="008913A3">
              <w:rPr>
                <w:color w:val="000000"/>
                <w:sz w:val="20"/>
                <w:szCs w:val="20"/>
                <w:lang w:eastAsia="uk-UA"/>
              </w:rPr>
              <w:br/>
              <w:t>оцінок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0"/>
                <w:szCs w:val="20"/>
                <w:lang w:eastAsia="uk-UA"/>
              </w:rPr>
              <w:t>Повторних</w:t>
            </w:r>
            <w:r w:rsidRPr="008913A3">
              <w:rPr>
                <w:color w:val="000000"/>
                <w:sz w:val="20"/>
                <w:szCs w:val="20"/>
                <w:lang w:eastAsia="uk-UA"/>
              </w:rPr>
              <w:br/>
              <w:t>оцінок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</w:tr>
      <w:tr w:rsidR="008913A3" w:rsidRPr="008913A3" w:rsidTr="008913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13"/>
                <w:szCs w:val="13"/>
                <w:vertAlign w:val="superscript"/>
                <w:lang w:eastAsia="uk-UA"/>
              </w:rPr>
              <w:t>осіб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13"/>
                <w:szCs w:val="13"/>
                <w:vertAlign w:val="superscript"/>
                <w:lang w:eastAsia="uk-UA"/>
              </w:rPr>
              <w:t>КРЗ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13"/>
                <w:szCs w:val="13"/>
                <w:vertAlign w:val="superscript"/>
                <w:lang w:eastAsia="uk-UA"/>
              </w:rPr>
              <w:t>осіб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13"/>
                <w:szCs w:val="13"/>
                <w:vertAlign w:val="superscript"/>
                <w:lang w:eastAsia="uk-UA"/>
              </w:rPr>
              <w:t>КРЗ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13"/>
                <w:szCs w:val="13"/>
                <w:vertAlign w:val="superscript"/>
                <w:lang w:eastAsia="uk-UA"/>
              </w:rPr>
              <w:t>осіб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13"/>
                <w:szCs w:val="13"/>
                <w:vertAlign w:val="superscript"/>
                <w:lang w:eastAsia="uk-UA"/>
              </w:rPr>
              <w:t>КРЗ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13"/>
                <w:szCs w:val="13"/>
                <w:vertAlign w:val="superscript"/>
                <w:lang w:eastAsia="uk-UA"/>
              </w:rPr>
              <w:t>осіб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13"/>
                <w:szCs w:val="13"/>
                <w:vertAlign w:val="superscript"/>
                <w:lang w:eastAsia="uk-UA"/>
              </w:rPr>
              <w:t>КРЗ</w:t>
            </w:r>
          </w:p>
        </w:tc>
      </w:tr>
      <w:tr w:rsidR="008913A3" w:rsidRPr="008913A3" w:rsidTr="008913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342B0F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342B0F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Cs w:val="28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342B0F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Cs w:val="28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Cs w:val="28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Cs w:val="28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12</w:t>
            </w:r>
          </w:p>
        </w:tc>
      </w:tr>
    </w:tbl>
    <w:p w:rsidR="008913A3" w:rsidRPr="008913A3" w:rsidRDefault="008913A3" w:rsidP="008913A3">
      <w:pPr>
        <w:rPr>
          <w:sz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8"/>
        <w:gridCol w:w="636"/>
        <w:gridCol w:w="8080"/>
        <w:gridCol w:w="636"/>
      </w:tblGrid>
      <w:tr w:rsidR="00E677E8" w:rsidRPr="008913A3" w:rsidTr="008913A3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3B26F4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Психолого-педагогічних оцінок розвитку особи Із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Охоплено консультативною діяльністю педагогічних працівників закладів дошкільної та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ind w:left="34"/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14</w:t>
            </w:r>
          </w:p>
        </w:tc>
      </w:tr>
      <w:tr w:rsidR="00E677E8" w:rsidRPr="008913A3" w:rsidTr="008913A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комплексних психолого-педагогічних оцінок розвитку особи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Охоплено консультативною діяльністю батьків  або інших законних представників осіб з 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45</w:t>
            </w:r>
          </w:p>
        </w:tc>
      </w:tr>
      <w:tr w:rsidR="00E677E8" w:rsidRPr="008913A3" w:rsidTr="008913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повторних психолого-педагогічних оцінок розвитку особи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Участь у командах супроводу (інклюзивні класи)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Cs w:val="28"/>
                <w:lang w:eastAsia="uk-UA"/>
              </w:rPr>
              <w:t>24</w:t>
            </w:r>
          </w:p>
        </w:tc>
      </w:tr>
      <w:tr w:rsidR="00E677E8" w:rsidRPr="008913A3" w:rsidTr="008913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A7007B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 xml:space="preserve">Взято на облік осіб у </w:t>
            </w:r>
            <w:r w:rsidR="00A7007B">
              <w:rPr>
                <w:color w:val="000000"/>
                <w:sz w:val="24"/>
                <w:lang w:eastAsia="uk-UA"/>
              </w:rPr>
              <w:t>2025</w:t>
            </w:r>
            <w:r w:rsidRPr="008913A3">
              <w:rPr>
                <w:color w:val="000000"/>
                <w:sz w:val="24"/>
                <w:lang w:eastAsia="uk-UA"/>
              </w:rPr>
              <w:t xml:space="preserve"> році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E677E8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 xml:space="preserve">Охоплено послугами дітей, в </w:t>
            </w:r>
            <w:proofErr w:type="spellStart"/>
            <w:r w:rsidRPr="008913A3">
              <w:rPr>
                <w:color w:val="000000"/>
                <w:sz w:val="24"/>
                <w:lang w:eastAsia="uk-UA"/>
              </w:rPr>
              <w:t>т.ч</w:t>
            </w:r>
            <w:proofErr w:type="spellEnd"/>
            <w:r w:rsidRPr="008913A3">
              <w:rPr>
                <w:color w:val="000000"/>
                <w:sz w:val="24"/>
                <w:lang w:eastAsia="uk-UA"/>
              </w:rPr>
              <w:t>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jc w:val="center"/>
              <w:rPr>
                <w:sz w:val="24"/>
                <w:lang w:eastAsia="uk-UA"/>
              </w:rPr>
            </w:pPr>
            <w:r w:rsidRPr="008913A3">
              <w:rPr>
                <w:color w:val="000000"/>
                <w:szCs w:val="28"/>
                <w:lang w:eastAsia="uk-UA"/>
              </w:rPr>
              <w:t>46</w:t>
            </w:r>
          </w:p>
        </w:tc>
      </w:tr>
      <w:tr w:rsidR="00E677E8" w:rsidRPr="008913A3" w:rsidTr="008913A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jc w:val="both"/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 xml:space="preserve">Всього проведено психолого-педагогічних оцінок розвитку особи, в </w:t>
            </w:r>
            <w:proofErr w:type="spellStart"/>
            <w:r w:rsidRPr="008913A3">
              <w:rPr>
                <w:color w:val="000000"/>
                <w:sz w:val="24"/>
                <w:lang w:eastAsia="uk-UA"/>
              </w:rPr>
              <w:t>т.ч</w:t>
            </w:r>
            <w:proofErr w:type="spellEnd"/>
            <w:r w:rsidRPr="008913A3">
              <w:rPr>
                <w:color w:val="000000"/>
                <w:sz w:val="24"/>
                <w:lang w:eastAsia="uk-UA"/>
              </w:rPr>
              <w:t>.: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A7007B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E677E8" w:rsidRDefault="008913A3" w:rsidP="00E677E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E677E8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учнів у класах з інклюзивним навчанням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</w:t>
            </w:r>
          </w:p>
        </w:tc>
      </w:tr>
      <w:tr w:rsidR="00E677E8" w:rsidRPr="008913A3" w:rsidTr="008913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E677E8" w:rsidRDefault="00A7007B" w:rsidP="00A7007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вихованців</w:t>
            </w:r>
            <w:r w:rsidR="008913A3" w:rsidRPr="00E677E8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, які не отримують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>КРЗ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0F173E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</w:t>
            </w:r>
          </w:p>
        </w:tc>
      </w:tr>
      <w:tr w:rsidR="00E677E8" w:rsidRPr="008913A3" w:rsidTr="008913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комплексних психолого-педагогічних оцінок розвитку особи</w:t>
            </w:r>
            <w:r w:rsidR="00A7007B">
              <w:rPr>
                <w:color w:val="000000"/>
                <w:sz w:val="24"/>
                <w:lang w:eastAsia="uk-UA"/>
              </w:rPr>
              <w:t xml:space="preserve"> в АС ІРЦ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E677E8" w:rsidP="00E677E8">
            <w:pPr>
              <w:rPr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Кількість корекційно-розвивальних занять</w:t>
            </w:r>
            <w:r w:rsidR="008913A3" w:rsidRPr="008913A3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0F173E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100</w:t>
            </w:r>
          </w:p>
        </w:tc>
      </w:tr>
      <w:tr w:rsidR="00E677E8" w:rsidRPr="008913A3" w:rsidTr="008913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повторних психолого-педагогічних оцінок розвитку особи</w:t>
            </w:r>
            <w:r w:rsidR="00A7007B">
              <w:rPr>
                <w:color w:val="000000"/>
                <w:sz w:val="24"/>
                <w:lang w:eastAsia="uk-UA"/>
              </w:rPr>
              <w:t xml:space="preserve"> в АС ІРЦ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A7007B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8913A3" w:rsidP="008913A3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 xml:space="preserve">Всього охоплено учасників освітнього процесу </w:t>
            </w:r>
            <w:r w:rsidRPr="008913A3">
              <w:rPr>
                <w:color w:val="000000"/>
                <w:sz w:val="18"/>
                <w:szCs w:val="18"/>
                <w:lang w:eastAsia="uk-UA"/>
              </w:rPr>
              <w:t>(батьки, педагоги, діти)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3A3" w:rsidRPr="008913A3" w:rsidRDefault="000F173E" w:rsidP="008913A3">
            <w:pPr>
              <w:jc w:val="center"/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105</w:t>
            </w:r>
          </w:p>
        </w:tc>
      </w:tr>
      <w:tr w:rsidR="002E5300" w:rsidRPr="008913A3" w:rsidTr="00A9592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300" w:rsidRPr="003B26F4" w:rsidRDefault="002E5300" w:rsidP="002E5300">
            <w:pPr>
              <w:rPr>
                <w:sz w:val="24"/>
                <w:lang w:val="ru-RU" w:eastAsia="uk-UA"/>
              </w:rPr>
            </w:pPr>
            <w:r w:rsidRPr="008913A3">
              <w:rPr>
                <w:color w:val="000000"/>
                <w:szCs w:val="28"/>
                <w:lang w:eastAsia="uk-UA"/>
              </w:rPr>
              <w:t xml:space="preserve">Всього на обліку осіб у </w:t>
            </w:r>
            <w:r>
              <w:rPr>
                <w:color w:val="000000"/>
                <w:szCs w:val="28"/>
                <w:lang w:eastAsia="uk-UA"/>
              </w:rPr>
              <w:t>2025</w:t>
            </w:r>
            <w:r w:rsidRPr="008913A3">
              <w:rPr>
                <w:color w:val="000000"/>
                <w:szCs w:val="28"/>
                <w:lang w:eastAsia="uk-UA"/>
              </w:rPr>
              <w:t xml:space="preserve"> році </w:t>
            </w:r>
            <w:r>
              <w:rPr>
                <w:color w:val="000000"/>
                <w:szCs w:val="28"/>
                <w:lang w:eastAsia="uk-UA"/>
              </w:rPr>
              <w:t>–</w:t>
            </w:r>
            <w:r w:rsidRPr="008913A3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49</w:t>
            </w:r>
            <w:r w:rsidRPr="003B26F4">
              <w:rPr>
                <w:color w:val="000000"/>
                <w:szCs w:val="28"/>
                <w:lang w:val="ru-RU" w:eastAsia="uk-UA"/>
              </w:rPr>
              <w:t xml:space="preserve"> (</w:t>
            </w:r>
            <w:r>
              <w:rPr>
                <w:color w:val="000000"/>
                <w:szCs w:val="28"/>
                <w:lang w:eastAsia="uk-UA"/>
              </w:rPr>
              <w:t>станом на 01.09.2025</w:t>
            </w:r>
            <w:r w:rsidRPr="003B26F4">
              <w:rPr>
                <w:color w:val="000000"/>
                <w:szCs w:val="28"/>
                <w:lang w:val="ru-RU" w:eastAsia="uk-UA"/>
              </w:rPr>
              <w:t>)</w:t>
            </w:r>
          </w:p>
        </w:tc>
      </w:tr>
      <w:tr w:rsidR="002E5300" w:rsidRPr="008913A3" w:rsidTr="00A9592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300" w:rsidRPr="008913A3" w:rsidRDefault="002E5300" w:rsidP="002E5300">
            <w:pPr>
              <w:rPr>
                <w:sz w:val="24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Від </w:t>
            </w:r>
            <w:r w:rsidRPr="00AA1BBF">
              <w:rPr>
                <w:color w:val="000000"/>
                <w:sz w:val="24"/>
                <w:lang w:eastAsia="uk-UA"/>
              </w:rPr>
              <w:t>0 до 5</w:t>
            </w:r>
            <w:r w:rsidRPr="008913A3">
              <w:rPr>
                <w:color w:val="000000"/>
                <w:szCs w:val="28"/>
                <w:lang w:eastAsia="uk-UA"/>
              </w:rPr>
              <w:t xml:space="preserve"> – </w:t>
            </w:r>
            <w:r w:rsidRPr="003B26F4">
              <w:rPr>
                <w:color w:val="000000"/>
                <w:szCs w:val="28"/>
                <w:lang w:val="ru-RU" w:eastAsia="uk-UA"/>
              </w:rPr>
              <w:t>2</w:t>
            </w:r>
            <w:r>
              <w:rPr>
                <w:color w:val="000000"/>
                <w:szCs w:val="28"/>
                <w:lang w:val="ru-RU" w:eastAsia="uk-UA"/>
              </w:rPr>
              <w:t xml:space="preserve"> особи</w:t>
            </w:r>
            <w:r w:rsidRPr="008913A3">
              <w:rPr>
                <w:color w:val="000000"/>
                <w:szCs w:val="28"/>
                <w:lang w:eastAsia="uk-UA"/>
              </w:rPr>
              <w:t xml:space="preserve"> ; від </w:t>
            </w:r>
            <w:r w:rsidRPr="00AA1BBF">
              <w:rPr>
                <w:color w:val="000000"/>
                <w:sz w:val="24"/>
                <w:lang w:eastAsia="uk-UA"/>
              </w:rPr>
              <w:t>6 – 18</w:t>
            </w:r>
            <w:r w:rsidRPr="008913A3">
              <w:rPr>
                <w:color w:val="000000"/>
                <w:szCs w:val="28"/>
                <w:lang w:eastAsia="uk-UA"/>
              </w:rPr>
              <w:t xml:space="preserve"> – </w:t>
            </w:r>
            <w:r w:rsidRPr="003B26F4">
              <w:rPr>
                <w:color w:val="000000"/>
                <w:szCs w:val="28"/>
                <w:lang w:val="ru-RU" w:eastAsia="uk-UA"/>
              </w:rPr>
              <w:t>47</w:t>
            </w:r>
            <w:r>
              <w:rPr>
                <w:color w:val="000000"/>
                <w:szCs w:val="28"/>
                <w:lang w:eastAsia="uk-UA"/>
              </w:rPr>
              <w:t xml:space="preserve"> осіб</w:t>
            </w:r>
          </w:p>
        </w:tc>
      </w:tr>
      <w:tr w:rsidR="002E5300" w:rsidRPr="008913A3" w:rsidTr="002E530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300" w:rsidRPr="008913A3" w:rsidRDefault="002E5300" w:rsidP="002E5300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Функціональні труднощі (мовленнєві, слухові)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300" w:rsidRPr="008913A3" w:rsidRDefault="002E5300" w:rsidP="002E5300">
            <w:pPr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14</w:t>
            </w:r>
          </w:p>
        </w:tc>
      </w:tr>
      <w:tr w:rsidR="002E5300" w:rsidRPr="008913A3" w:rsidTr="002E530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300" w:rsidRPr="008913A3" w:rsidRDefault="002E5300" w:rsidP="002E5300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Інтелектуальні труднощі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300" w:rsidRPr="008913A3" w:rsidRDefault="002E5300" w:rsidP="002E5300">
            <w:pPr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13</w:t>
            </w:r>
          </w:p>
        </w:tc>
      </w:tr>
      <w:tr w:rsidR="002E5300" w:rsidRPr="008913A3" w:rsidTr="002E530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300" w:rsidRPr="008913A3" w:rsidRDefault="002E5300" w:rsidP="002E5300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Навчальні труднощі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300" w:rsidRPr="008913A3" w:rsidRDefault="002E5300" w:rsidP="002E5300">
            <w:pPr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19</w:t>
            </w:r>
          </w:p>
        </w:tc>
      </w:tr>
      <w:tr w:rsidR="002E5300" w:rsidRPr="008913A3" w:rsidTr="002E530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300" w:rsidRPr="008913A3" w:rsidRDefault="002E5300" w:rsidP="002E5300">
            <w:pPr>
              <w:rPr>
                <w:sz w:val="24"/>
                <w:lang w:eastAsia="uk-UA"/>
              </w:rPr>
            </w:pPr>
            <w:r w:rsidRPr="008913A3">
              <w:rPr>
                <w:color w:val="000000"/>
                <w:sz w:val="24"/>
                <w:lang w:eastAsia="uk-UA"/>
              </w:rPr>
              <w:t>Соціоадаптаційні труднощі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300" w:rsidRPr="008913A3" w:rsidRDefault="002E5300" w:rsidP="002E5300">
            <w:pPr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</w:p>
        </w:tc>
      </w:tr>
    </w:tbl>
    <w:p w:rsidR="00DA59FD" w:rsidRDefault="00DA59FD" w:rsidP="00DA59FD">
      <w:pPr>
        <w:jc w:val="center"/>
        <w:rPr>
          <w:sz w:val="24"/>
        </w:rPr>
      </w:pPr>
    </w:p>
    <w:p w:rsidR="002E5300" w:rsidRDefault="002E5300">
      <w:pPr>
        <w:spacing w:after="160" w:line="259" w:lineRule="auto"/>
        <w:rPr>
          <w:rFonts w:eastAsia="Noto Serif SC"/>
          <w:color w:val="262626"/>
          <w:kern w:val="2"/>
          <w:sz w:val="24"/>
          <w:lang w:eastAsia="zh-CN" w:bidi="hi-IN"/>
        </w:rPr>
      </w:pPr>
      <w:r>
        <w:rPr>
          <w:rFonts w:eastAsia="Noto Serif SC"/>
          <w:color w:val="262626"/>
          <w:kern w:val="2"/>
          <w:sz w:val="24"/>
          <w:lang w:eastAsia="zh-CN" w:bidi="hi-IN"/>
        </w:rPr>
        <w:br w:type="page"/>
      </w:r>
    </w:p>
    <w:p w:rsidR="00E45BA9" w:rsidRPr="00E45BA9" w:rsidRDefault="00E45BA9" w:rsidP="00E45BA9">
      <w:pPr>
        <w:suppressAutoHyphens/>
        <w:ind w:left="28"/>
        <w:jc w:val="center"/>
        <w:outlineLvl w:val="0"/>
        <w:rPr>
          <w:rFonts w:eastAsia="Noto Serif SC"/>
          <w:color w:val="262626"/>
          <w:kern w:val="2"/>
          <w:sz w:val="24"/>
          <w:shd w:val="clear" w:color="auto" w:fill="FFFFFF"/>
          <w:lang w:eastAsia="zh-CN" w:bidi="hi-IN"/>
        </w:rPr>
      </w:pPr>
      <w:r w:rsidRPr="00E45BA9">
        <w:rPr>
          <w:rFonts w:eastAsia="Noto Serif SC"/>
          <w:color w:val="262626"/>
          <w:kern w:val="2"/>
          <w:sz w:val="24"/>
          <w:lang w:eastAsia="zh-CN" w:bidi="hi-IN"/>
        </w:rPr>
        <w:lastRenderedPageBreak/>
        <w:t>Інформація</w:t>
      </w:r>
      <w:r>
        <w:rPr>
          <w:rFonts w:eastAsia="Noto Serif SC"/>
          <w:color w:val="262626"/>
          <w:kern w:val="2"/>
          <w:sz w:val="24"/>
          <w:lang w:eastAsia="zh-CN" w:bidi="hi-IN"/>
        </w:rPr>
        <w:t xml:space="preserve"> </w:t>
      </w:r>
      <w:r w:rsidRPr="00E45BA9">
        <w:rPr>
          <w:rFonts w:eastAsia="Noto Serif SC"/>
          <w:color w:val="262626"/>
          <w:kern w:val="2"/>
          <w:sz w:val="24"/>
          <w:shd w:val="clear" w:color="auto" w:fill="FFFFFF"/>
          <w:lang w:eastAsia="zh-CN" w:bidi="hi-IN"/>
        </w:rPr>
        <w:t>про проведення заходів фахівцями</w:t>
      </w:r>
      <w:r w:rsidRPr="00E45BA9">
        <w:rPr>
          <w:rFonts w:eastAsia="Noto Serif SC"/>
          <w:color w:val="262626"/>
          <w:kern w:val="2"/>
          <w:sz w:val="24"/>
          <w:lang w:eastAsia="zh-CN" w:bidi="hi-IN"/>
        </w:rPr>
        <w:t xml:space="preserve"> </w:t>
      </w:r>
      <w:r w:rsidRPr="00E45BA9">
        <w:rPr>
          <w:rFonts w:eastAsia="Noto Serif SC"/>
          <w:color w:val="262626"/>
          <w:kern w:val="2"/>
          <w:sz w:val="24"/>
          <w:lang w:eastAsia="zh-CN" w:bidi="hi-IN"/>
        </w:rPr>
        <w:br/>
      </w:r>
      <w:r w:rsidRPr="00E45BA9">
        <w:rPr>
          <w:rFonts w:eastAsia="Noto Serif SC"/>
          <w:color w:val="262626"/>
          <w:kern w:val="2"/>
          <w:sz w:val="24"/>
          <w:u w:val="single"/>
          <w:shd w:val="clear" w:color="auto" w:fill="FFFFFF"/>
          <w:lang w:eastAsia="zh-CN" w:bidi="hi-IN"/>
        </w:rPr>
        <w:t>Комунальної установи  «Інклюзивно-ресурсний центр»  Коломацької селищної ради</w:t>
      </w:r>
    </w:p>
    <w:p w:rsidR="00E45BA9" w:rsidRPr="00E45BA9" w:rsidRDefault="00E45BA9" w:rsidP="00E45BA9">
      <w:pPr>
        <w:suppressAutoHyphens/>
        <w:jc w:val="center"/>
        <w:rPr>
          <w:rFonts w:eastAsia="Noto Serif SC"/>
          <w:color w:val="262626"/>
          <w:kern w:val="2"/>
          <w:sz w:val="24"/>
          <w:lang w:eastAsia="zh-CN" w:bidi="hi-IN"/>
        </w:rPr>
      </w:pPr>
      <w:bookmarkStart w:id="1" w:name="__DdeLink__103_3694276781"/>
      <w:r w:rsidRPr="00E45BA9">
        <w:rPr>
          <w:rFonts w:eastAsia="Noto Serif SC"/>
          <w:color w:val="262626"/>
          <w:kern w:val="2"/>
          <w:sz w:val="24"/>
          <w:shd w:val="clear" w:color="auto" w:fill="FFFFFF"/>
          <w:lang w:eastAsia="zh-CN" w:bidi="hi-IN"/>
        </w:rPr>
        <w:t xml:space="preserve">за період серпень 2024 року — травень 2025 року </w:t>
      </w:r>
      <w:bookmarkEnd w:id="1"/>
    </w:p>
    <w:p w:rsidR="00E45BA9" w:rsidRPr="00E45BA9" w:rsidRDefault="00E45BA9" w:rsidP="00E45BA9">
      <w:pPr>
        <w:suppressAutoHyphens/>
        <w:ind w:firstLine="720"/>
        <w:jc w:val="center"/>
        <w:rPr>
          <w:rFonts w:eastAsia="Noto Serif SC"/>
          <w:color w:val="262626"/>
          <w:kern w:val="2"/>
          <w:sz w:val="24"/>
          <w:shd w:val="clear" w:color="auto" w:fill="FFFFFF"/>
          <w:lang w:eastAsia="zh-CN" w:bidi="hi-IN"/>
        </w:rPr>
      </w:pPr>
    </w:p>
    <w:tbl>
      <w:tblPr>
        <w:tblW w:w="1460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3"/>
        <w:gridCol w:w="1189"/>
        <w:gridCol w:w="1418"/>
        <w:gridCol w:w="5953"/>
        <w:gridCol w:w="1560"/>
        <w:gridCol w:w="2268"/>
      </w:tblGrid>
      <w:tr w:rsidR="00E45BA9" w:rsidRPr="00E45BA9" w:rsidTr="00E45BA9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9" w:rsidRPr="00E45BA9" w:rsidRDefault="00E45BA9" w:rsidP="00E45BA9">
            <w:pPr>
              <w:suppressAutoHyphens/>
              <w:jc w:val="both"/>
              <w:rPr>
                <w:rFonts w:eastAsia="Noto Serif SC"/>
                <w:i/>
                <w:color w:val="262626"/>
                <w:kern w:val="2"/>
                <w:sz w:val="24"/>
                <w:lang w:eastAsia="zh-CN" w:bidi="hi-IN"/>
              </w:rPr>
            </w:pPr>
            <w:bookmarkStart w:id="2" w:name="__DdeLink__647_3062836128"/>
            <w:r w:rsidRPr="00E45BA9">
              <w:rPr>
                <w:rFonts w:eastAsia="Calibri"/>
                <w:i/>
                <w:color w:val="262626"/>
                <w:sz w:val="24"/>
                <w:lang w:eastAsia="en-US"/>
              </w:rPr>
              <w:t xml:space="preserve">Операційна ціль 5. </w:t>
            </w:r>
            <w:bookmarkEnd w:id="2"/>
            <w:r w:rsidRPr="00E45BA9">
              <w:rPr>
                <w:rFonts w:eastAsia="Calibri"/>
                <w:i/>
                <w:color w:val="262626"/>
                <w:sz w:val="24"/>
                <w:lang w:eastAsia="en-US"/>
              </w:rPr>
              <w:t>Скоординовані зусилля органів виконавчої влади, органів місцевого самоврядування та суб’єктів освітньої діяльності сприяють реалізації індивідуальної освітньої траєкторії кожного здобувача освіти</w:t>
            </w:r>
          </w:p>
        </w:tc>
      </w:tr>
      <w:tr w:rsidR="00E45BA9" w:rsidRPr="00E45BA9" w:rsidTr="00403365"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widowControl w:val="0"/>
              <w:suppressLineNumbers/>
              <w:suppressAutoHyphens/>
              <w:jc w:val="center"/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</w:pPr>
            <w:r w:rsidRPr="00E45BA9">
              <w:rPr>
                <w:rFonts w:eastAsia="Calibri"/>
                <w:b/>
                <w:bCs/>
                <w:color w:val="262626"/>
                <w:sz w:val="24"/>
                <w:lang w:eastAsia="en-US"/>
              </w:rPr>
              <w:t>Найменування завдання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widowControl w:val="0"/>
              <w:suppressLineNumbers/>
              <w:suppressAutoHyphens/>
              <w:jc w:val="center"/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</w:pPr>
            <w:r w:rsidRPr="00E45BA9"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  <w:t>Форма проведення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widowControl w:val="0"/>
              <w:suppressLineNumbers/>
              <w:suppressAutoHyphens/>
              <w:jc w:val="center"/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</w:pPr>
            <w:r w:rsidRPr="00E45BA9"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  <w:t>Кількість заходів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widowControl w:val="0"/>
              <w:suppressLineNumbers/>
              <w:suppressAutoHyphens/>
              <w:jc w:val="center"/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</w:pPr>
            <w:r w:rsidRPr="00E45BA9"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  <w:t>Категорія учасників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widowControl w:val="0"/>
              <w:suppressLineNumbers/>
              <w:suppressAutoHyphens/>
              <w:jc w:val="center"/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</w:pPr>
            <w:r w:rsidRPr="00E45BA9"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  <w:t>Кількість осіб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9" w:rsidRPr="00E45BA9" w:rsidRDefault="00E45BA9" w:rsidP="00E45BA9">
            <w:pPr>
              <w:widowControl w:val="0"/>
              <w:suppressLineNumbers/>
              <w:suppressAutoHyphens/>
              <w:jc w:val="center"/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</w:pPr>
            <w:r w:rsidRPr="00E45BA9">
              <w:rPr>
                <w:rFonts w:eastAsia="Noto Serif SC"/>
                <w:b/>
                <w:bCs/>
                <w:color w:val="262626"/>
                <w:kern w:val="2"/>
                <w:sz w:val="24"/>
                <w:lang w:eastAsia="zh-CN" w:bidi="hi-IN"/>
              </w:rPr>
              <w:t>Термін виконання</w:t>
            </w:r>
          </w:p>
        </w:tc>
      </w:tr>
      <w:tr w:rsidR="00E45BA9" w:rsidRPr="00E45BA9" w:rsidTr="00403365">
        <w:trPr>
          <w:trHeight w:val="696"/>
        </w:trPr>
        <w:tc>
          <w:tcPr>
            <w:tcW w:w="221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suppressAutoHyphens/>
              <w:contextualSpacing/>
              <w:jc w:val="both"/>
              <w:rPr>
                <w:rFonts w:eastAsia="Calibri"/>
                <w:color w:val="262626"/>
                <w:sz w:val="24"/>
                <w:lang w:eastAsia="en-US"/>
              </w:rPr>
            </w:pPr>
            <w:r w:rsidRPr="00E45BA9">
              <w:rPr>
                <w:rFonts w:eastAsia="Calibri"/>
                <w:color w:val="262626"/>
                <w:sz w:val="24"/>
                <w:lang w:eastAsia="en-US"/>
              </w:rPr>
              <w:t>Забезпечення взаємодії фахівців інклюзивно-ресурсних центрів із закладами освіти та надавачами соціальних та інших послуг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suppressAutoHyphens/>
              <w:contextualSpacing/>
              <w:jc w:val="center"/>
              <w:rPr>
                <w:rFonts w:eastAsia="Calibri"/>
                <w:color w:val="262626"/>
                <w:sz w:val="24"/>
                <w:lang w:val="ru-RU" w:eastAsia="en-US"/>
              </w:rPr>
            </w:pP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Семінари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/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вебінари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342B0F" w:rsidP="00E45BA9">
            <w:pPr>
              <w:suppressAutoHyphens/>
              <w:contextualSpacing/>
              <w:jc w:val="center"/>
              <w:rPr>
                <w:rFonts w:eastAsia="Calibri"/>
                <w:color w:val="262626"/>
                <w:sz w:val="24"/>
                <w:lang w:val="ru-RU" w:eastAsia="en-US"/>
              </w:rPr>
            </w:pPr>
            <w:r>
              <w:rPr>
                <w:rFonts w:eastAsia="Calibri"/>
                <w:color w:val="262626"/>
                <w:sz w:val="24"/>
                <w:lang w:val="ru-RU" w:eastAsia="en-US"/>
              </w:rPr>
              <w:t>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342B0F" w:rsidP="00342B0F">
            <w:pPr>
              <w:suppressAutoHyphens/>
              <w:ind w:left="85" w:right="129" w:firstLine="226"/>
              <w:contextualSpacing/>
              <w:jc w:val="both"/>
              <w:rPr>
                <w:rFonts w:eastAsia="Calibri"/>
                <w:color w:val="262626"/>
                <w:sz w:val="24"/>
                <w:lang w:val="ru-RU" w:eastAsia="en-US"/>
              </w:rPr>
            </w:pPr>
            <w:proofErr w:type="spellStart"/>
            <w:r>
              <w:rPr>
                <w:rFonts w:eastAsia="Calibri"/>
                <w:color w:val="262626"/>
                <w:sz w:val="24"/>
                <w:lang w:val="ru-RU" w:eastAsia="en-US"/>
              </w:rPr>
              <w:t>Асистенти</w:t>
            </w:r>
            <w:proofErr w:type="spellEnd"/>
            <w:r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262626"/>
                <w:sz w:val="24"/>
                <w:lang w:val="ru-RU" w:eastAsia="en-US"/>
              </w:rPr>
              <w:t>учителів</w:t>
            </w:r>
            <w:proofErr w:type="spellEnd"/>
            <w:r>
              <w:rPr>
                <w:rFonts w:eastAsia="Calibri"/>
                <w:color w:val="262626"/>
                <w:sz w:val="24"/>
                <w:lang w:val="ru-RU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262626"/>
                <w:sz w:val="24"/>
                <w:lang w:val="ru-RU" w:eastAsia="en-US"/>
              </w:rPr>
              <w:t>педагогічні</w:t>
            </w:r>
            <w:proofErr w:type="spellEnd"/>
            <w:r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262626"/>
                <w:sz w:val="24"/>
                <w:lang w:val="ru-RU" w:eastAsia="en-US"/>
              </w:rPr>
              <w:t>працівники</w:t>
            </w:r>
            <w:proofErr w:type="spellEnd"/>
            <w:r>
              <w:rPr>
                <w:rFonts w:eastAsia="Calibri"/>
                <w:color w:val="262626"/>
                <w:sz w:val="24"/>
                <w:lang w:val="ru-RU" w:eastAsia="en-US"/>
              </w:rPr>
              <w:t xml:space="preserve"> та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фахівці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закладів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загальної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середньої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освіти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,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які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надають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послуги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у ЗЗСО </w:t>
            </w:r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br/>
              <w:t xml:space="preserve">з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інклюзивним</w:t>
            </w:r>
            <w:proofErr w:type="spellEnd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="00E45BA9" w:rsidRPr="00E45BA9">
              <w:rPr>
                <w:rFonts w:eastAsia="Calibri"/>
                <w:color w:val="262626"/>
                <w:sz w:val="24"/>
                <w:lang w:val="ru-RU" w:eastAsia="en-US"/>
              </w:rPr>
              <w:t>навчанням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342B0F" w:rsidP="00E45BA9">
            <w:pPr>
              <w:suppressAutoHyphens/>
              <w:contextualSpacing/>
              <w:jc w:val="center"/>
              <w:rPr>
                <w:rFonts w:eastAsia="Calibri"/>
                <w:color w:val="262626"/>
                <w:sz w:val="24"/>
                <w:lang w:val="ru-RU" w:eastAsia="en-US"/>
              </w:rPr>
            </w:pPr>
            <w:r>
              <w:rPr>
                <w:rFonts w:eastAsia="Calibri"/>
                <w:color w:val="262626"/>
                <w:sz w:val="24"/>
                <w:lang w:val="ru-RU" w:eastAsia="en-US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9" w:rsidRPr="00E45BA9" w:rsidRDefault="00E45BA9" w:rsidP="00E45BA9">
            <w:pPr>
              <w:suppressAutoHyphens/>
              <w:contextualSpacing/>
              <w:jc w:val="center"/>
              <w:rPr>
                <w:rFonts w:eastAsia="Calibri"/>
                <w:color w:val="262626"/>
                <w:sz w:val="24"/>
                <w:lang w:val="ru-RU" w:eastAsia="en-US"/>
              </w:rPr>
            </w:pPr>
            <w:r w:rsidRPr="00E45BA9">
              <w:rPr>
                <w:rFonts w:eastAsia="Noto Serif SC"/>
                <w:color w:val="262626"/>
                <w:kern w:val="2"/>
                <w:sz w:val="24"/>
                <w:shd w:val="clear" w:color="auto" w:fill="FFFFFF"/>
                <w:lang w:eastAsia="zh-CN" w:bidi="hi-IN"/>
              </w:rPr>
              <w:t>жовтень 2024 року</w:t>
            </w:r>
            <w:r w:rsidR="00342B0F">
              <w:rPr>
                <w:rFonts w:eastAsia="Noto Serif SC"/>
                <w:color w:val="262626"/>
                <w:kern w:val="2"/>
                <w:sz w:val="24"/>
                <w:shd w:val="clear" w:color="auto" w:fill="FFFFFF"/>
                <w:lang w:eastAsia="zh-CN" w:bidi="hi-IN"/>
              </w:rPr>
              <w:t xml:space="preserve"> </w:t>
            </w:r>
            <w:r w:rsidR="00342B0F">
              <w:rPr>
                <w:rFonts w:eastAsia="Noto Serif SC"/>
                <w:color w:val="262626"/>
                <w:kern w:val="2"/>
                <w:sz w:val="24"/>
                <w:shd w:val="clear" w:color="auto" w:fill="FFFFFF"/>
                <w:lang w:eastAsia="zh-CN" w:bidi="hi-IN"/>
              </w:rPr>
              <w:br/>
            </w:r>
            <w:r w:rsidR="00342B0F" w:rsidRPr="00E45BA9">
              <w:rPr>
                <w:rFonts w:eastAsia="Noto Serif SC"/>
                <w:color w:val="262626"/>
                <w:kern w:val="2"/>
                <w:sz w:val="24"/>
                <w:shd w:val="clear" w:color="auto" w:fill="FFFFFF"/>
                <w:lang w:eastAsia="zh-CN" w:bidi="hi-IN"/>
              </w:rPr>
              <w:t>— травень 2025 року</w:t>
            </w:r>
          </w:p>
        </w:tc>
      </w:tr>
      <w:tr w:rsidR="00E45BA9" w:rsidRPr="00E45BA9" w:rsidTr="00403365">
        <w:trPr>
          <w:trHeight w:val="356"/>
        </w:trPr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suppressAutoHyphens/>
              <w:rPr>
                <w:rFonts w:eastAsia="Noto Serif SC"/>
                <w:color w:val="262626"/>
                <w:kern w:val="2"/>
                <w:sz w:val="24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suppressAutoHyphens/>
              <w:contextualSpacing/>
              <w:jc w:val="center"/>
              <w:rPr>
                <w:rFonts w:eastAsia="Calibri"/>
                <w:color w:val="262626"/>
                <w:sz w:val="24"/>
                <w:lang w:val="ru-RU" w:eastAsia="en-US"/>
              </w:rPr>
            </w:pP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Індивідуальні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консультації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342B0F" w:rsidP="00E45BA9">
            <w:pPr>
              <w:suppressAutoHyphens/>
              <w:contextualSpacing/>
              <w:jc w:val="center"/>
              <w:rPr>
                <w:rFonts w:eastAsia="Calibri"/>
                <w:color w:val="262626"/>
                <w:sz w:val="24"/>
                <w:lang w:val="ru-RU" w:eastAsia="en-US"/>
              </w:rPr>
            </w:pPr>
            <w:r>
              <w:rPr>
                <w:rFonts w:eastAsia="Calibri"/>
                <w:color w:val="262626"/>
                <w:sz w:val="24"/>
                <w:lang w:val="ru-RU" w:eastAsia="en-US"/>
              </w:rPr>
              <w:t>201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342B0F">
            <w:pPr>
              <w:suppressAutoHyphens/>
              <w:ind w:left="90" w:right="125" w:firstLine="91"/>
              <w:contextualSpacing/>
              <w:jc w:val="both"/>
              <w:rPr>
                <w:rFonts w:eastAsia="Calibri"/>
                <w:color w:val="262626"/>
                <w:sz w:val="24"/>
                <w:lang w:val="ru-RU" w:eastAsia="en-US"/>
              </w:rPr>
            </w:pPr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Батьки, особи, 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які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їх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замінюють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(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законні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представники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) 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осіб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з </w:t>
            </w:r>
            <w:proofErr w:type="spellStart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особливими</w:t>
            </w:r>
            <w:proofErr w:type="spellEnd"/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 xml:space="preserve"> освітніми потребами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5BA9" w:rsidRPr="00E45BA9" w:rsidRDefault="00E45BA9" w:rsidP="00E45BA9">
            <w:pPr>
              <w:suppressAutoHyphens/>
              <w:contextualSpacing/>
              <w:jc w:val="center"/>
              <w:rPr>
                <w:rFonts w:eastAsia="Calibri"/>
                <w:color w:val="262626"/>
                <w:sz w:val="24"/>
                <w:lang w:val="ru-RU" w:eastAsia="en-US"/>
              </w:rPr>
            </w:pPr>
            <w:r w:rsidRPr="00E45BA9">
              <w:rPr>
                <w:rFonts w:eastAsia="Calibri"/>
                <w:color w:val="262626"/>
                <w:sz w:val="24"/>
                <w:lang w:val="ru-RU" w:eastAsia="en-US"/>
              </w:rPr>
              <w:t>45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9" w:rsidRPr="00E45BA9" w:rsidRDefault="00E45BA9" w:rsidP="00E45BA9">
            <w:pPr>
              <w:suppressAutoHyphens/>
              <w:contextualSpacing/>
              <w:jc w:val="center"/>
              <w:rPr>
                <w:rFonts w:eastAsia="Calibri"/>
                <w:color w:val="262626"/>
                <w:sz w:val="24"/>
                <w:lang w:val="ru-RU" w:eastAsia="en-US"/>
              </w:rPr>
            </w:pPr>
            <w:r w:rsidRPr="00E45BA9">
              <w:rPr>
                <w:rFonts w:eastAsia="Noto Serif SC"/>
                <w:color w:val="262626"/>
                <w:kern w:val="2"/>
                <w:sz w:val="24"/>
                <w:shd w:val="clear" w:color="auto" w:fill="FFFFFF"/>
                <w:lang w:eastAsia="zh-CN" w:bidi="hi-IN"/>
              </w:rPr>
              <w:t>серпень 2024 року — травень 2025 року</w:t>
            </w:r>
          </w:p>
        </w:tc>
      </w:tr>
    </w:tbl>
    <w:p w:rsidR="00303588" w:rsidRDefault="00303588" w:rsidP="00DA59FD">
      <w:pPr>
        <w:jc w:val="center"/>
        <w:rPr>
          <w:sz w:val="24"/>
        </w:rPr>
      </w:pPr>
    </w:p>
    <w:p w:rsidR="00303588" w:rsidRDefault="00303588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B77B2" w:rsidRDefault="00303588" w:rsidP="00303588">
      <w:pPr>
        <w:jc w:val="center"/>
      </w:pPr>
      <w:r>
        <w:lastRenderedPageBreak/>
        <w:t xml:space="preserve">Розподіл за населеними пунктами </w:t>
      </w:r>
      <w:r>
        <w:br/>
        <w:t>для психолого-педагогічної оцінки розвитку осіб</w:t>
      </w:r>
    </w:p>
    <w:p w:rsidR="00303588" w:rsidRDefault="00303588" w:rsidP="00303588">
      <w:pPr>
        <w:jc w:val="center"/>
      </w:pPr>
    </w:p>
    <w:p w:rsidR="00303588" w:rsidRDefault="00303588" w:rsidP="00303588">
      <w:pPr>
        <w:jc w:val="center"/>
        <w:rPr>
          <w:sz w:val="24"/>
        </w:rPr>
      </w:pPr>
      <w:r>
        <w:rPr>
          <w:noProof/>
          <w:sz w:val="24"/>
          <w:lang w:eastAsia="uk-UA"/>
        </w:rPr>
        <w:drawing>
          <wp:inline distT="0" distB="0" distL="0" distR="0">
            <wp:extent cx="7473315" cy="3856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15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88" w:rsidRDefault="00303588" w:rsidP="00E91D73">
      <w:pPr>
        <w:spacing w:after="160" w:line="259" w:lineRule="auto"/>
        <w:jc w:val="center"/>
        <w:rPr>
          <w:sz w:val="24"/>
        </w:rPr>
      </w:pPr>
      <w:r>
        <w:rPr>
          <w:sz w:val="24"/>
        </w:rPr>
        <w:br w:type="page"/>
      </w:r>
      <w:r w:rsidR="00E91D73">
        <w:rPr>
          <w:noProof/>
          <w:sz w:val="24"/>
          <w:lang w:eastAsia="uk-UA"/>
        </w:rPr>
        <w:lastRenderedPageBreak/>
        <w:drawing>
          <wp:inline distT="0" distB="0" distL="0" distR="0">
            <wp:extent cx="7813040" cy="3698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04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588" w:rsidSect="00E45BA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BE0"/>
    <w:multiLevelType w:val="hybridMultilevel"/>
    <w:tmpl w:val="A92A3E14"/>
    <w:lvl w:ilvl="0" w:tplc="6A4C75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07CB9"/>
    <w:multiLevelType w:val="hybridMultilevel"/>
    <w:tmpl w:val="1368F842"/>
    <w:lvl w:ilvl="0" w:tplc="67B29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545A"/>
    <w:multiLevelType w:val="hybridMultilevel"/>
    <w:tmpl w:val="DCD6A082"/>
    <w:lvl w:ilvl="0" w:tplc="7212B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34E7"/>
    <w:multiLevelType w:val="hybridMultilevel"/>
    <w:tmpl w:val="81203574"/>
    <w:lvl w:ilvl="0" w:tplc="4C3AB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65D41"/>
    <w:multiLevelType w:val="hybridMultilevel"/>
    <w:tmpl w:val="CAFA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A5350"/>
    <w:multiLevelType w:val="hybridMultilevel"/>
    <w:tmpl w:val="335A630C"/>
    <w:lvl w:ilvl="0" w:tplc="F862673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7C"/>
    <w:rsid w:val="00000F58"/>
    <w:rsid w:val="000028CF"/>
    <w:rsid w:val="00003AD9"/>
    <w:rsid w:val="00013623"/>
    <w:rsid w:val="000223B3"/>
    <w:rsid w:val="0002689B"/>
    <w:rsid w:val="0006055D"/>
    <w:rsid w:val="000B5D98"/>
    <w:rsid w:val="000F173E"/>
    <w:rsid w:val="00105E1E"/>
    <w:rsid w:val="00121CF9"/>
    <w:rsid w:val="0014197E"/>
    <w:rsid w:val="00162E5F"/>
    <w:rsid w:val="00170A77"/>
    <w:rsid w:val="0017697E"/>
    <w:rsid w:val="001776DF"/>
    <w:rsid w:val="00192ACB"/>
    <w:rsid w:val="001A35D9"/>
    <w:rsid w:val="001B10CE"/>
    <w:rsid w:val="001D216C"/>
    <w:rsid w:val="001E569C"/>
    <w:rsid w:val="0020539A"/>
    <w:rsid w:val="00226B10"/>
    <w:rsid w:val="00233DF0"/>
    <w:rsid w:val="00240782"/>
    <w:rsid w:val="00264A2F"/>
    <w:rsid w:val="00296617"/>
    <w:rsid w:val="002A5816"/>
    <w:rsid w:val="002B0CAF"/>
    <w:rsid w:val="002E5300"/>
    <w:rsid w:val="00303588"/>
    <w:rsid w:val="00342B0F"/>
    <w:rsid w:val="00350361"/>
    <w:rsid w:val="00354028"/>
    <w:rsid w:val="003617A6"/>
    <w:rsid w:val="00372861"/>
    <w:rsid w:val="00380A84"/>
    <w:rsid w:val="003910E3"/>
    <w:rsid w:val="00393694"/>
    <w:rsid w:val="00396D5D"/>
    <w:rsid w:val="003B26F4"/>
    <w:rsid w:val="003F13E9"/>
    <w:rsid w:val="003F3EB1"/>
    <w:rsid w:val="00403365"/>
    <w:rsid w:val="00416A84"/>
    <w:rsid w:val="00453981"/>
    <w:rsid w:val="0046703A"/>
    <w:rsid w:val="00481061"/>
    <w:rsid w:val="00497399"/>
    <w:rsid w:val="004B60D5"/>
    <w:rsid w:val="00515FD9"/>
    <w:rsid w:val="00532146"/>
    <w:rsid w:val="0054085E"/>
    <w:rsid w:val="0056009F"/>
    <w:rsid w:val="005600A3"/>
    <w:rsid w:val="00573BFF"/>
    <w:rsid w:val="00592885"/>
    <w:rsid w:val="00593FDC"/>
    <w:rsid w:val="00597A89"/>
    <w:rsid w:val="005A2CCD"/>
    <w:rsid w:val="005E2A43"/>
    <w:rsid w:val="005F1F7C"/>
    <w:rsid w:val="00651F32"/>
    <w:rsid w:val="006718FE"/>
    <w:rsid w:val="00671909"/>
    <w:rsid w:val="006730FA"/>
    <w:rsid w:val="00684AE7"/>
    <w:rsid w:val="00692EF6"/>
    <w:rsid w:val="006A2F96"/>
    <w:rsid w:val="006A41B6"/>
    <w:rsid w:val="006B1C19"/>
    <w:rsid w:val="006B7828"/>
    <w:rsid w:val="006D416A"/>
    <w:rsid w:val="0070404D"/>
    <w:rsid w:val="00705D25"/>
    <w:rsid w:val="00724BE6"/>
    <w:rsid w:val="00750C7F"/>
    <w:rsid w:val="007604B0"/>
    <w:rsid w:val="007A1BDC"/>
    <w:rsid w:val="007A6345"/>
    <w:rsid w:val="007A7938"/>
    <w:rsid w:val="007D53E1"/>
    <w:rsid w:val="007D665A"/>
    <w:rsid w:val="007E377E"/>
    <w:rsid w:val="007E63B8"/>
    <w:rsid w:val="007F11CA"/>
    <w:rsid w:val="007F24F3"/>
    <w:rsid w:val="008049B8"/>
    <w:rsid w:val="00825B4E"/>
    <w:rsid w:val="00842BD2"/>
    <w:rsid w:val="008648A4"/>
    <w:rsid w:val="008823C7"/>
    <w:rsid w:val="008836C6"/>
    <w:rsid w:val="00884A1D"/>
    <w:rsid w:val="008913A3"/>
    <w:rsid w:val="008B4C7D"/>
    <w:rsid w:val="008B77B2"/>
    <w:rsid w:val="008C21BC"/>
    <w:rsid w:val="008C2AAA"/>
    <w:rsid w:val="008F30DF"/>
    <w:rsid w:val="008F45E9"/>
    <w:rsid w:val="00900CC7"/>
    <w:rsid w:val="00913CA0"/>
    <w:rsid w:val="0096638A"/>
    <w:rsid w:val="00972C0E"/>
    <w:rsid w:val="009A2B9A"/>
    <w:rsid w:val="009A4487"/>
    <w:rsid w:val="009A5565"/>
    <w:rsid w:val="009A5900"/>
    <w:rsid w:val="009C6CF1"/>
    <w:rsid w:val="009D0AEA"/>
    <w:rsid w:val="00A03466"/>
    <w:rsid w:val="00A070B6"/>
    <w:rsid w:val="00A44697"/>
    <w:rsid w:val="00A7007B"/>
    <w:rsid w:val="00A725B0"/>
    <w:rsid w:val="00A74AE2"/>
    <w:rsid w:val="00A77FEA"/>
    <w:rsid w:val="00AA073F"/>
    <w:rsid w:val="00AA1BBF"/>
    <w:rsid w:val="00AB5568"/>
    <w:rsid w:val="00AC4B66"/>
    <w:rsid w:val="00B05D1D"/>
    <w:rsid w:val="00B078D5"/>
    <w:rsid w:val="00B40C9A"/>
    <w:rsid w:val="00B578A6"/>
    <w:rsid w:val="00B72FE5"/>
    <w:rsid w:val="00B80AE6"/>
    <w:rsid w:val="00B82D89"/>
    <w:rsid w:val="00B97E39"/>
    <w:rsid w:val="00BA0B7C"/>
    <w:rsid w:val="00BE33DD"/>
    <w:rsid w:val="00BF317B"/>
    <w:rsid w:val="00BF4EC4"/>
    <w:rsid w:val="00C21458"/>
    <w:rsid w:val="00C23BD1"/>
    <w:rsid w:val="00C5359C"/>
    <w:rsid w:val="00C80BEB"/>
    <w:rsid w:val="00C92A51"/>
    <w:rsid w:val="00C96967"/>
    <w:rsid w:val="00CC1F69"/>
    <w:rsid w:val="00CC28AE"/>
    <w:rsid w:val="00CC74D0"/>
    <w:rsid w:val="00CD345C"/>
    <w:rsid w:val="00D027E3"/>
    <w:rsid w:val="00D030B9"/>
    <w:rsid w:val="00D05B4F"/>
    <w:rsid w:val="00D05BA9"/>
    <w:rsid w:val="00D27BA4"/>
    <w:rsid w:val="00D30633"/>
    <w:rsid w:val="00DA59FD"/>
    <w:rsid w:val="00DA60F9"/>
    <w:rsid w:val="00DC025B"/>
    <w:rsid w:val="00E142CA"/>
    <w:rsid w:val="00E17F38"/>
    <w:rsid w:val="00E30DF3"/>
    <w:rsid w:val="00E45BA9"/>
    <w:rsid w:val="00E66B36"/>
    <w:rsid w:val="00E677E8"/>
    <w:rsid w:val="00E91D73"/>
    <w:rsid w:val="00EA3660"/>
    <w:rsid w:val="00EB5628"/>
    <w:rsid w:val="00EC3E45"/>
    <w:rsid w:val="00ED25E2"/>
    <w:rsid w:val="00F0774B"/>
    <w:rsid w:val="00F13CCB"/>
    <w:rsid w:val="00F16463"/>
    <w:rsid w:val="00F33453"/>
    <w:rsid w:val="00F51EEC"/>
    <w:rsid w:val="00F610FD"/>
    <w:rsid w:val="00F7121C"/>
    <w:rsid w:val="00F93161"/>
    <w:rsid w:val="00FB1C0C"/>
    <w:rsid w:val="00FC6250"/>
    <w:rsid w:val="00FD6879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4BB6C-DECE-481E-87DB-0D38DD4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5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625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0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C6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776D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9D0AEA"/>
    <w:pPr>
      <w:ind w:left="720"/>
    </w:pPr>
    <w:rPr>
      <w:rFonts w:ascii="Calibri" w:eastAsia="Calibri" w:hAnsi="Calibri" w:cs="Calibri"/>
    </w:rPr>
  </w:style>
  <w:style w:type="paragraph" w:styleId="a8">
    <w:name w:val="Normal (Web)"/>
    <w:basedOn w:val="a"/>
    <w:uiPriority w:val="99"/>
    <w:semiHidden/>
    <w:unhideWhenUsed/>
    <w:rsid w:val="008913A3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739">
          <w:marLeft w:val="-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398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3476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2018-01-23T13:57:00Z</cp:lastPrinted>
  <dcterms:created xsi:type="dcterms:W3CDTF">2025-09-09T06:07:00Z</dcterms:created>
  <dcterms:modified xsi:type="dcterms:W3CDTF">2025-09-09T06:07:00Z</dcterms:modified>
</cp:coreProperties>
</file>